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8C" w:rsidRPr="00000A4B" w:rsidRDefault="002E1D8C" w:rsidP="002E1D8C">
      <w:pPr>
        <w:pStyle w:val="Style4"/>
        <w:widowControl/>
        <w:ind w:firstLine="709"/>
        <w:jc w:val="center"/>
        <w:rPr>
          <w:rStyle w:val="FontStyle17"/>
          <w:color w:val="000000" w:themeColor="text1"/>
        </w:rPr>
      </w:pPr>
      <w:r w:rsidRPr="00000A4B">
        <w:rPr>
          <w:rStyle w:val="FontStyle17"/>
          <w:color w:val="000000" w:themeColor="text1"/>
        </w:rPr>
        <w:t>Федеральное государственное бюджетное образовательное учреждение</w:t>
      </w:r>
    </w:p>
    <w:p w:rsidR="002E1D8C" w:rsidRPr="00000A4B" w:rsidRDefault="002E1D8C" w:rsidP="002E1D8C">
      <w:pPr>
        <w:pStyle w:val="Style4"/>
        <w:widowControl/>
        <w:ind w:firstLine="709"/>
        <w:jc w:val="center"/>
        <w:rPr>
          <w:rStyle w:val="FontStyle17"/>
          <w:color w:val="000000" w:themeColor="text1"/>
        </w:rPr>
      </w:pPr>
      <w:r w:rsidRPr="00000A4B">
        <w:rPr>
          <w:rStyle w:val="FontStyle17"/>
          <w:color w:val="000000" w:themeColor="text1"/>
        </w:rPr>
        <w:t>высшего образования</w:t>
      </w:r>
    </w:p>
    <w:p w:rsidR="002E1D8C" w:rsidRPr="00000A4B" w:rsidRDefault="002E1D8C" w:rsidP="002E1D8C">
      <w:pPr>
        <w:pStyle w:val="Style4"/>
        <w:widowControl/>
        <w:ind w:firstLine="709"/>
        <w:jc w:val="center"/>
        <w:rPr>
          <w:rStyle w:val="FontStyle17"/>
          <w:color w:val="000000" w:themeColor="text1"/>
        </w:rPr>
      </w:pPr>
      <w:r w:rsidRPr="00000A4B">
        <w:rPr>
          <w:rStyle w:val="FontStyle17"/>
          <w:color w:val="000000" w:themeColor="text1"/>
        </w:rPr>
        <w:t>«Нижегородский государственный лингвистический университет им. Н.А. Добролюбова»</w:t>
      </w:r>
    </w:p>
    <w:p w:rsidR="002E1D8C" w:rsidRPr="00000A4B" w:rsidRDefault="002E1D8C" w:rsidP="002E1D8C">
      <w:pPr>
        <w:pStyle w:val="Style4"/>
        <w:widowControl/>
        <w:ind w:firstLine="709"/>
        <w:jc w:val="center"/>
        <w:rPr>
          <w:rStyle w:val="FontStyle17"/>
          <w:color w:val="000000" w:themeColor="text1"/>
        </w:rPr>
      </w:pPr>
      <w:r w:rsidRPr="00000A4B">
        <w:rPr>
          <w:rStyle w:val="FontStyle17"/>
          <w:color w:val="000000" w:themeColor="text1"/>
        </w:rPr>
        <w:t>(НГЛУ)</w:t>
      </w:r>
    </w:p>
    <w:p w:rsidR="002E1D8C" w:rsidRPr="00000A4B" w:rsidRDefault="002E1D8C" w:rsidP="002E1D8C">
      <w:pPr>
        <w:pStyle w:val="Style10"/>
        <w:widowControl/>
        <w:ind w:firstLine="709"/>
        <w:jc w:val="center"/>
        <w:rPr>
          <w:color w:val="000000" w:themeColor="text1"/>
        </w:rPr>
      </w:pPr>
    </w:p>
    <w:p w:rsidR="002E1D8C" w:rsidRPr="00000A4B" w:rsidRDefault="002E1D8C" w:rsidP="002E1D8C">
      <w:pPr>
        <w:pStyle w:val="Style10"/>
        <w:widowControl/>
        <w:ind w:firstLine="709"/>
        <w:jc w:val="center"/>
        <w:rPr>
          <w:color w:val="000000" w:themeColor="text1"/>
        </w:rPr>
      </w:pPr>
    </w:p>
    <w:p w:rsidR="002E1D8C" w:rsidRPr="00000A4B" w:rsidRDefault="002E1D8C" w:rsidP="002E1D8C">
      <w:pPr>
        <w:pStyle w:val="Style10"/>
        <w:widowControl/>
        <w:ind w:firstLine="709"/>
        <w:jc w:val="center"/>
        <w:rPr>
          <w:color w:val="000000" w:themeColor="text1"/>
        </w:rPr>
      </w:pPr>
    </w:p>
    <w:p w:rsidR="002E1D8C" w:rsidRPr="00000A4B" w:rsidRDefault="002E1D8C" w:rsidP="002E1D8C">
      <w:pPr>
        <w:pStyle w:val="Style10"/>
        <w:widowControl/>
        <w:ind w:firstLine="709"/>
        <w:jc w:val="right"/>
        <w:rPr>
          <w:color w:val="000000" w:themeColor="text1"/>
        </w:rPr>
      </w:pPr>
    </w:p>
    <w:p w:rsidR="002E1D8C" w:rsidRPr="00000A4B" w:rsidRDefault="002E1D8C" w:rsidP="002E1D8C">
      <w:pPr>
        <w:pStyle w:val="Style10"/>
        <w:widowControl/>
        <w:tabs>
          <w:tab w:val="left" w:pos="6804"/>
        </w:tabs>
        <w:ind w:firstLine="709"/>
        <w:jc w:val="right"/>
        <w:rPr>
          <w:rStyle w:val="FontStyle21"/>
          <w:color w:val="000000" w:themeColor="text1"/>
          <w:sz w:val="26"/>
          <w:szCs w:val="26"/>
        </w:rPr>
      </w:pPr>
      <w:r w:rsidRPr="00000A4B">
        <w:rPr>
          <w:rStyle w:val="FontStyle21"/>
          <w:color w:val="000000" w:themeColor="text1"/>
          <w:sz w:val="26"/>
          <w:szCs w:val="26"/>
        </w:rPr>
        <w:t>УТВЕРЖДАЮ</w:t>
      </w:r>
    </w:p>
    <w:p w:rsidR="002E1D8C" w:rsidRPr="00000A4B" w:rsidRDefault="002E1D8C" w:rsidP="002E1D8C">
      <w:pPr>
        <w:pStyle w:val="Style10"/>
        <w:widowControl/>
        <w:tabs>
          <w:tab w:val="left" w:pos="9356"/>
        </w:tabs>
        <w:ind w:firstLine="709"/>
        <w:jc w:val="right"/>
        <w:rPr>
          <w:rStyle w:val="FontStyle21"/>
          <w:color w:val="000000" w:themeColor="text1"/>
          <w:sz w:val="26"/>
          <w:szCs w:val="26"/>
        </w:rPr>
      </w:pPr>
    </w:p>
    <w:p w:rsidR="002E1D8C" w:rsidRPr="00000A4B" w:rsidRDefault="002E1D8C" w:rsidP="002E1D8C">
      <w:pPr>
        <w:pStyle w:val="Style10"/>
        <w:widowControl/>
        <w:ind w:firstLine="709"/>
        <w:jc w:val="right"/>
        <w:rPr>
          <w:rStyle w:val="FontStyle21"/>
          <w:color w:val="000000" w:themeColor="text1"/>
          <w:sz w:val="26"/>
          <w:szCs w:val="26"/>
        </w:rPr>
      </w:pPr>
      <w:r w:rsidRPr="00000A4B">
        <w:rPr>
          <w:rStyle w:val="FontStyle21"/>
          <w:color w:val="000000" w:themeColor="text1"/>
          <w:sz w:val="26"/>
          <w:szCs w:val="26"/>
        </w:rPr>
        <w:t>Ректор НГЛУ</w:t>
      </w:r>
    </w:p>
    <w:p w:rsidR="002E1D8C" w:rsidRPr="00000A4B" w:rsidRDefault="002E1D8C" w:rsidP="002E1D8C">
      <w:pPr>
        <w:pStyle w:val="Style10"/>
        <w:widowControl/>
        <w:ind w:firstLine="709"/>
        <w:jc w:val="right"/>
        <w:rPr>
          <w:rStyle w:val="FontStyle21"/>
          <w:color w:val="000000" w:themeColor="text1"/>
          <w:sz w:val="26"/>
          <w:szCs w:val="26"/>
        </w:rPr>
      </w:pPr>
    </w:p>
    <w:p w:rsidR="002E1D8C" w:rsidRPr="00000A4B" w:rsidRDefault="002E1D8C" w:rsidP="002E1D8C">
      <w:pPr>
        <w:pStyle w:val="Style10"/>
        <w:widowControl/>
        <w:ind w:firstLine="709"/>
        <w:jc w:val="right"/>
        <w:rPr>
          <w:rStyle w:val="FontStyle21"/>
          <w:color w:val="000000" w:themeColor="text1"/>
          <w:sz w:val="26"/>
          <w:szCs w:val="26"/>
        </w:rPr>
      </w:pPr>
      <w:r w:rsidRPr="00000A4B">
        <w:rPr>
          <w:rStyle w:val="FontStyle21"/>
          <w:color w:val="000000" w:themeColor="text1"/>
          <w:sz w:val="26"/>
          <w:szCs w:val="26"/>
        </w:rPr>
        <w:t>_______________Ж.В. Никонова</w:t>
      </w:r>
    </w:p>
    <w:p w:rsidR="002E1D8C" w:rsidRPr="00000A4B" w:rsidRDefault="002E1D8C" w:rsidP="002E1D8C">
      <w:pPr>
        <w:pStyle w:val="Style10"/>
        <w:widowControl/>
        <w:ind w:firstLine="709"/>
        <w:jc w:val="right"/>
        <w:rPr>
          <w:rStyle w:val="FontStyle21"/>
          <w:color w:val="000000" w:themeColor="text1"/>
          <w:sz w:val="26"/>
          <w:szCs w:val="26"/>
        </w:rPr>
      </w:pPr>
    </w:p>
    <w:p w:rsidR="002E1D8C" w:rsidRPr="00000A4B" w:rsidRDefault="002E1D8C" w:rsidP="002E1D8C">
      <w:pPr>
        <w:pStyle w:val="Style10"/>
        <w:widowControl/>
        <w:ind w:firstLine="709"/>
        <w:jc w:val="right"/>
        <w:rPr>
          <w:rStyle w:val="FontStyle21"/>
          <w:color w:val="000000" w:themeColor="text1"/>
          <w:sz w:val="26"/>
          <w:szCs w:val="26"/>
        </w:rPr>
      </w:pPr>
      <w:r w:rsidRPr="00000A4B">
        <w:rPr>
          <w:rStyle w:val="FontStyle21"/>
          <w:color w:val="000000" w:themeColor="text1"/>
          <w:sz w:val="26"/>
          <w:szCs w:val="26"/>
        </w:rPr>
        <w:t>«___» ____________ 2023 г.</w:t>
      </w:r>
    </w:p>
    <w:p w:rsidR="002E1D8C" w:rsidRPr="00000A4B" w:rsidRDefault="002E1D8C" w:rsidP="002E1D8C">
      <w:pPr>
        <w:pStyle w:val="Style10"/>
        <w:widowControl/>
        <w:ind w:firstLine="709"/>
        <w:jc w:val="right"/>
        <w:rPr>
          <w:rStyle w:val="FontStyle21"/>
          <w:color w:val="000000" w:themeColor="text1"/>
          <w:sz w:val="26"/>
          <w:szCs w:val="26"/>
        </w:rPr>
      </w:pPr>
    </w:p>
    <w:p w:rsidR="002E1D8C" w:rsidRPr="00000A4B" w:rsidRDefault="002E1D8C" w:rsidP="002E1D8C">
      <w:pPr>
        <w:rPr>
          <w:color w:val="000000" w:themeColor="text1"/>
        </w:rPr>
      </w:pPr>
    </w:p>
    <w:p w:rsidR="002E1D8C" w:rsidRPr="005E4FBE" w:rsidRDefault="002E1D8C" w:rsidP="002E1D8C"/>
    <w:p w:rsidR="002E1D8C" w:rsidRPr="005E4FBE" w:rsidRDefault="002E1D8C" w:rsidP="002E1D8C"/>
    <w:p w:rsidR="002E1D8C" w:rsidRDefault="002E1D8C" w:rsidP="002E1D8C">
      <w:pPr>
        <w:tabs>
          <w:tab w:val="left" w:pos="1845"/>
        </w:tabs>
        <w:rPr>
          <w:b/>
          <w:szCs w:val="32"/>
        </w:rPr>
      </w:pPr>
      <w:r>
        <w:tab/>
      </w:r>
    </w:p>
    <w:p w:rsidR="002E1D8C" w:rsidRDefault="002E1D8C" w:rsidP="002E1D8C">
      <w:pPr>
        <w:jc w:val="center"/>
        <w:rPr>
          <w:rFonts w:ascii="Times New Roman" w:hAnsi="Times New Roman"/>
          <w:b/>
          <w:sz w:val="28"/>
          <w:szCs w:val="32"/>
        </w:rPr>
      </w:pPr>
      <w:r w:rsidRPr="0072433F">
        <w:rPr>
          <w:rFonts w:ascii="Times New Roman" w:hAnsi="Times New Roman"/>
          <w:b/>
          <w:sz w:val="28"/>
          <w:szCs w:val="32"/>
        </w:rPr>
        <w:t>ПОЛОЖЕНИЕ</w:t>
      </w:r>
    </w:p>
    <w:p w:rsidR="002E1D8C" w:rsidRDefault="002E1D8C" w:rsidP="002E1D8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4222A7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>Всероссийском Конкурсе молодых педагогов</w:t>
      </w:r>
    </w:p>
    <w:p w:rsidR="002E1D8C" w:rsidRDefault="002E1D8C" w:rsidP="002E1D8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«Духовные истоки патриотизма»</w:t>
      </w:r>
    </w:p>
    <w:p w:rsidR="002E1D8C" w:rsidRPr="004222A7" w:rsidRDefault="002E1D8C" w:rsidP="002E1D8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НГЛУ им. Н.А. Добролюбова </w:t>
      </w:r>
    </w:p>
    <w:p w:rsidR="002E1D8C" w:rsidRPr="004222A7" w:rsidRDefault="002E1D8C" w:rsidP="002E1D8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4222A7">
        <w:rPr>
          <w:b/>
          <w:bCs/>
          <w:color w:val="000000"/>
          <w:sz w:val="28"/>
          <w:szCs w:val="28"/>
        </w:rPr>
        <w:t>в 20</w:t>
      </w:r>
      <w:r>
        <w:rPr>
          <w:b/>
          <w:bCs/>
          <w:color w:val="000000"/>
          <w:sz w:val="28"/>
          <w:szCs w:val="28"/>
        </w:rPr>
        <w:t>23</w:t>
      </w:r>
      <w:r w:rsidRPr="004222A7">
        <w:rPr>
          <w:b/>
          <w:bCs/>
          <w:color w:val="000000"/>
          <w:sz w:val="28"/>
          <w:szCs w:val="28"/>
        </w:rPr>
        <w:t>/202</w:t>
      </w:r>
      <w:r>
        <w:rPr>
          <w:b/>
          <w:bCs/>
          <w:color w:val="000000"/>
          <w:sz w:val="28"/>
          <w:szCs w:val="28"/>
        </w:rPr>
        <w:t>4</w:t>
      </w:r>
      <w:r w:rsidRPr="004222A7">
        <w:rPr>
          <w:b/>
          <w:bCs/>
          <w:color w:val="000000"/>
          <w:sz w:val="28"/>
          <w:szCs w:val="28"/>
        </w:rPr>
        <w:t xml:space="preserve"> учебном году</w:t>
      </w:r>
    </w:p>
    <w:p w:rsidR="002E1D8C" w:rsidRPr="00E42B37" w:rsidRDefault="002E1D8C" w:rsidP="002E1D8C">
      <w:pPr>
        <w:pStyle w:val="2"/>
        <w:rPr>
          <w:b w:val="0"/>
          <w:bCs/>
        </w:rPr>
      </w:pPr>
    </w:p>
    <w:p w:rsidR="002E1D8C" w:rsidRPr="00023F82" w:rsidRDefault="002E1D8C" w:rsidP="002E1D8C">
      <w:pPr>
        <w:jc w:val="center"/>
        <w:rPr>
          <w:szCs w:val="28"/>
        </w:rPr>
      </w:pPr>
    </w:p>
    <w:p w:rsidR="002E1D8C" w:rsidRPr="00E44B50" w:rsidRDefault="002E1D8C" w:rsidP="002E1D8C">
      <w:pPr>
        <w:jc w:val="right"/>
        <w:rPr>
          <w:rFonts w:ascii="Times New Roman" w:hAnsi="Times New Roman"/>
          <w:szCs w:val="28"/>
        </w:rPr>
      </w:pPr>
      <w:r w:rsidRPr="00D713E9">
        <w:rPr>
          <w:rFonts w:ascii="Times New Roman" w:hAnsi="Times New Roman"/>
          <w:sz w:val="24"/>
          <w:szCs w:val="24"/>
        </w:rPr>
        <w:tab/>
      </w:r>
      <w:r w:rsidRPr="00D713E9">
        <w:rPr>
          <w:rFonts w:ascii="Times New Roman" w:hAnsi="Times New Roman"/>
          <w:sz w:val="24"/>
          <w:szCs w:val="24"/>
        </w:rPr>
        <w:tab/>
      </w:r>
      <w:r w:rsidRPr="00D713E9">
        <w:rPr>
          <w:rFonts w:ascii="Times New Roman" w:hAnsi="Times New Roman"/>
          <w:sz w:val="24"/>
          <w:szCs w:val="24"/>
        </w:rPr>
        <w:tab/>
      </w:r>
      <w:r w:rsidRPr="00D713E9">
        <w:rPr>
          <w:rFonts w:ascii="Times New Roman" w:hAnsi="Times New Roman"/>
          <w:sz w:val="24"/>
          <w:szCs w:val="24"/>
        </w:rPr>
        <w:tab/>
      </w:r>
      <w:r w:rsidRPr="00D713E9">
        <w:rPr>
          <w:rFonts w:ascii="Times New Roman" w:hAnsi="Times New Roman"/>
          <w:sz w:val="24"/>
          <w:szCs w:val="24"/>
        </w:rPr>
        <w:tab/>
      </w:r>
      <w:r w:rsidRPr="00D713E9">
        <w:rPr>
          <w:rFonts w:ascii="Times New Roman" w:hAnsi="Times New Roman"/>
          <w:sz w:val="24"/>
          <w:szCs w:val="24"/>
        </w:rPr>
        <w:tab/>
      </w:r>
      <w:r w:rsidRPr="00D713E9">
        <w:rPr>
          <w:rFonts w:ascii="Times New Roman" w:hAnsi="Times New Roman"/>
          <w:sz w:val="24"/>
          <w:szCs w:val="24"/>
        </w:rPr>
        <w:tab/>
      </w:r>
      <w:r w:rsidRPr="00D713E9">
        <w:rPr>
          <w:rFonts w:ascii="Times New Roman" w:hAnsi="Times New Roman"/>
          <w:sz w:val="24"/>
          <w:szCs w:val="24"/>
        </w:rPr>
        <w:tab/>
      </w:r>
    </w:p>
    <w:p w:rsidR="002E1D8C" w:rsidRPr="00D713E9" w:rsidRDefault="002E1D8C" w:rsidP="002E1D8C">
      <w:pPr>
        <w:jc w:val="right"/>
        <w:rPr>
          <w:rFonts w:ascii="Times New Roman" w:hAnsi="Times New Roman"/>
          <w:sz w:val="24"/>
          <w:szCs w:val="24"/>
        </w:rPr>
      </w:pPr>
    </w:p>
    <w:p w:rsidR="002E1D8C" w:rsidRDefault="002E1D8C" w:rsidP="002E1D8C">
      <w:pPr>
        <w:jc w:val="both"/>
        <w:rPr>
          <w:b/>
          <w:sz w:val="26"/>
        </w:rPr>
      </w:pPr>
    </w:p>
    <w:p w:rsidR="002E1D8C" w:rsidRDefault="002E1D8C" w:rsidP="002E1D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E1D8C" w:rsidRDefault="002E1D8C" w:rsidP="002E1D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E1D8C" w:rsidRDefault="002E1D8C" w:rsidP="002E1D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E1D8C" w:rsidRDefault="002E1D8C" w:rsidP="002E1D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E1D8C" w:rsidRDefault="002E1D8C" w:rsidP="002E1D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E1D8C" w:rsidRDefault="002E1D8C" w:rsidP="002E1D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E1D8C" w:rsidRDefault="002E1D8C" w:rsidP="002E1D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E1D8C" w:rsidRDefault="002E1D8C" w:rsidP="002E1D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г. Нижний Новгород</w:t>
      </w:r>
    </w:p>
    <w:p w:rsidR="002E1D8C" w:rsidRDefault="002E1D8C" w:rsidP="002E1D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2023 г.</w:t>
      </w:r>
    </w:p>
    <w:p w:rsidR="002E1D8C" w:rsidRDefault="002E1D8C" w:rsidP="002E1D8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Общие положения</w:t>
      </w:r>
    </w:p>
    <w:p w:rsidR="002E1D8C" w:rsidRDefault="002E1D8C" w:rsidP="00803095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000A4B">
        <w:rPr>
          <w:color w:val="000000" w:themeColor="text1"/>
          <w:sz w:val="28"/>
          <w:szCs w:val="28"/>
        </w:rPr>
        <w:t>Настоящее положение определяет порядок проведения Всероссийского Конкурса молодых педагогов «Духовные истоки патриотизма»</w:t>
      </w:r>
      <w:r w:rsidR="00697BC5" w:rsidRPr="00000A4B">
        <w:rPr>
          <w:color w:val="000000" w:themeColor="text1"/>
          <w:sz w:val="28"/>
          <w:szCs w:val="28"/>
        </w:rPr>
        <w:t>, цели и задачи конкурса, критерии оценивания конкурсных работ на базе Федерального государственного бюджетно</w:t>
      </w:r>
      <w:r w:rsidR="00803095" w:rsidRPr="00000A4B">
        <w:rPr>
          <w:color w:val="000000" w:themeColor="text1"/>
          <w:sz w:val="28"/>
          <w:szCs w:val="28"/>
        </w:rPr>
        <w:t xml:space="preserve">го </w:t>
      </w:r>
      <w:r w:rsidR="00697BC5" w:rsidRPr="00000A4B">
        <w:rPr>
          <w:color w:val="000000" w:themeColor="text1"/>
          <w:sz w:val="28"/>
          <w:szCs w:val="28"/>
        </w:rPr>
        <w:t>образовательно</w:t>
      </w:r>
      <w:r w:rsidR="00803095" w:rsidRPr="00000A4B">
        <w:rPr>
          <w:color w:val="000000" w:themeColor="text1"/>
          <w:sz w:val="28"/>
          <w:szCs w:val="28"/>
        </w:rPr>
        <w:t xml:space="preserve">го учреждения высшего образования </w:t>
      </w:r>
      <w:r w:rsidR="00697BC5" w:rsidRPr="00000A4B">
        <w:rPr>
          <w:color w:val="000000" w:themeColor="text1"/>
          <w:sz w:val="28"/>
          <w:szCs w:val="28"/>
        </w:rPr>
        <w:t xml:space="preserve">«Нижегородский государственный лингвистический университет им. Н.А. Добролюбова» (НГЛУ). </w:t>
      </w:r>
    </w:p>
    <w:p w:rsidR="0030351E" w:rsidRPr="006C13DB" w:rsidRDefault="006C13DB" w:rsidP="006C13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30351E" w:rsidRPr="00877F8A">
        <w:rPr>
          <w:bCs/>
          <w:color w:val="000000"/>
          <w:sz w:val="28"/>
          <w:szCs w:val="28"/>
        </w:rPr>
        <w:t>1</w:t>
      </w:r>
      <w:r w:rsidR="0030351E" w:rsidRPr="006C13DB">
        <w:rPr>
          <w:color w:val="000000" w:themeColor="text1"/>
          <w:sz w:val="28"/>
          <w:szCs w:val="28"/>
        </w:rPr>
        <w:t>.2. Всероссийский конкурс молодых педагогов «Духовные истоки патриотизма» проводится в рамках программы патриотического воспитания НГЛУ.</w:t>
      </w:r>
    </w:p>
    <w:p w:rsidR="0030351E" w:rsidRPr="004222A7" w:rsidRDefault="0030351E" w:rsidP="0030351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30351E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. </w:t>
      </w:r>
      <w:r w:rsidRPr="004222A7">
        <w:rPr>
          <w:b/>
          <w:bCs/>
          <w:color w:val="000000"/>
          <w:sz w:val="28"/>
          <w:szCs w:val="28"/>
        </w:rPr>
        <w:t>Цели и задачи конкурса:</w:t>
      </w:r>
    </w:p>
    <w:p w:rsidR="0030351E" w:rsidRDefault="0030351E" w:rsidP="0030351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0351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.1. Создание проектов, реализация которых позволит формировать духовно-нравственное, патриотическое воспитание подрастающего поколения на занятиях в </w:t>
      </w:r>
      <w:r w:rsidRPr="00E041C0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>е</w:t>
      </w:r>
      <w:r w:rsidRPr="00E041C0">
        <w:rPr>
          <w:color w:val="000000"/>
          <w:sz w:val="28"/>
          <w:szCs w:val="28"/>
        </w:rPr>
        <w:t xml:space="preserve"> общего, дополнительного образования детей и профессионального образования</w:t>
      </w:r>
      <w:r>
        <w:rPr>
          <w:color w:val="000000"/>
          <w:sz w:val="28"/>
          <w:szCs w:val="28"/>
        </w:rPr>
        <w:t xml:space="preserve">. </w:t>
      </w:r>
    </w:p>
    <w:p w:rsidR="0030351E" w:rsidRPr="004222A7" w:rsidRDefault="0030351E" w:rsidP="0030351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0351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.2. В</w:t>
      </w:r>
      <w:r w:rsidRPr="004222A7">
        <w:rPr>
          <w:color w:val="000000"/>
          <w:sz w:val="28"/>
          <w:szCs w:val="28"/>
        </w:rPr>
        <w:t xml:space="preserve">ыявление </w:t>
      </w:r>
      <w:r>
        <w:rPr>
          <w:color w:val="000000"/>
          <w:sz w:val="28"/>
          <w:szCs w:val="28"/>
        </w:rPr>
        <w:t>инициативных молодых педагогов</w:t>
      </w:r>
      <w:r w:rsidRPr="004222A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заинтересованных в повышении имиджа России, реализации национальных интересов в области образования в </w:t>
      </w:r>
      <w:r w:rsidRPr="00E041C0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>е</w:t>
      </w:r>
      <w:r w:rsidRPr="00E041C0">
        <w:rPr>
          <w:color w:val="000000"/>
          <w:sz w:val="28"/>
          <w:szCs w:val="28"/>
        </w:rPr>
        <w:t xml:space="preserve"> общего, дополнительного образования детей и профессионального образования</w:t>
      </w:r>
      <w:r>
        <w:rPr>
          <w:color w:val="000000"/>
          <w:sz w:val="28"/>
          <w:szCs w:val="28"/>
        </w:rPr>
        <w:t xml:space="preserve">, </w:t>
      </w:r>
      <w:r w:rsidRPr="004222A7">
        <w:rPr>
          <w:color w:val="000000"/>
          <w:sz w:val="28"/>
          <w:szCs w:val="28"/>
        </w:rPr>
        <w:t>их поддержка и поощрение;</w:t>
      </w:r>
    </w:p>
    <w:p w:rsidR="0030351E" w:rsidRDefault="0030351E" w:rsidP="0030351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0351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.3. Стимулирование вовлеченности молодых педагогов и студентов старших курсов педагогических направлений в реализации духовно-нравственного и патриотического воспитания.</w:t>
      </w:r>
    </w:p>
    <w:p w:rsidR="006C13DB" w:rsidRPr="004222A7" w:rsidRDefault="006C13DB" w:rsidP="006C13D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4222A7">
        <w:rPr>
          <w:b/>
          <w:color w:val="000000"/>
          <w:sz w:val="28"/>
          <w:szCs w:val="28"/>
        </w:rPr>
        <w:t>Порядок проведения Конкурса:</w:t>
      </w:r>
    </w:p>
    <w:p w:rsidR="006C13DB" w:rsidRDefault="006C13DB" w:rsidP="006C13D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541712">
        <w:rPr>
          <w:bCs/>
          <w:color w:val="000000"/>
          <w:sz w:val="28"/>
          <w:szCs w:val="28"/>
        </w:rPr>
        <w:t>Всероссийск</w:t>
      </w:r>
      <w:r>
        <w:rPr>
          <w:bCs/>
          <w:color w:val="000000"/>
          <w:sz w:val="28"/>
          <w:szCs w:val="28"/>
        </w:rPr>
        <w:t>ий</w:t>
      </w:r>
      <w:r w:rsidRPr="00541712">
        <w:rPr>
          <w:bCs/>
          <w:color w:val="000000"/>
          <w:sz w:val="28"/>
          <w:szCs w:val="28"/>
        </w:rPr>
        <w:t xml:space="preserve"> Конкурс молодых педагогов «Духовные истоки патриотизма»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носит открытый характер и проводится на основе добровольного согласия участников. </w:t>
      </w:r>
    </w:p>
    <w:p w:rsidR="006C13DB" w:rsidRPr="004222A7" w:rsidRDefault="006C13DB" w:rsidP="006C13D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Конкурс проводится как в </w:t>
      </w:r>
      <w:proofErr w:type="gramStart"/>
      <w:r>
        <w:rPr>
          <w:color w:val="000000"/>
          <w:sz w:val="28"/>
          <w:szCs w:val="28"/>
        </w:rPr>
        <w:t>дистанционном</w:t>
      </w:r>
      <w:proofErr w:type="gramEnd"/>
      <w:r>
        <w:rPr>
          <w:color w:val="000000"/>
          <w:sz w:val="28"/>
          <w:szCs w:val="28"/>
        </w:rPr>
        <w:t>, так и в очном форматах.</w:t>
      </w:r>
    </w:p>
    <w:p w:rsidR="008F2759" w:rsidRPr="004222A7" w:rsidRDefault="006C13DB" w:rsidP="0030351E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30351E" w:rsidRPr="006C13DB">
        <w:rPr>
          <w:b/>
          <w:bCs/>
          <w:color w:val="000000"/>
          <w:sz w:val="28"/>
          <w:szCs w:val="28"/>
        </w:rPr>
        <w:t xml:space="preserve">. </w:t>
      </w:r>
      <w:r w:rsidR="00803095">
        <w:rPr>
          <w:b/>
          <w:bCs/>
          <w:color w:val="000000"/>
          <w:sz w:val="28"/>
          <w:szCs w:val="28"/>
        </w:rPr>
        <w:t>Организаторы</w:t>
      </w:r>
    </w:p>
    <w:p w:rsidR="00803095" w:rsidRPr="00000A4B" w:rsidRDefault="006C13DB" w:rsidP="003035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4.1. </w:t>
      </w:r>
      <w:r w:rsidR="002E1D8C" w:rsidRPr="00000A4B">
        <w:rPr>
          <w:color w:val="000000" w:themeColor="text1"/>
          <w:sz w:val="28"/>
          <w:szCs w:val="28"/>
        </w:rPr>
        <w:t xml:space="preserve">Организаторами Конкурса является </w:t>
      </w:r>
      <w:r w:rsidR="00803095" w:rsidRPr="00000A4B">
        <w:rPr>
          <w:color w:val="000000" w:themeColor="text1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="00803095" w:rsidRPr="00000A4B">
        <w:rPr>
          <w:color w:val="000000" w:themeColor="text1"/>
          <w:sz w:val="28"/>
          <w:szCs w:val="28"/>
        </w:rPr>
        <w:lastRenderedPageBreak/>
        <w:t xml:space="preserve">«Нижегородский государственный лингвистический университет им. Н.А. Добролюбова» (НГЛУ). </w:t>
      </w:r>
    </w:p>
    <w:p w:rsidR="002E1D8C" w:rsidRDefault="006C13DB" w:rsidP="002E1D8C">
      <w:pPr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6C13DB">
        <w:rPr>
          <w:rFonts w:ascii="Times New Roman" w:eastAsia="Arial" w:hAnsi="Times New Roman"/>
          <w:sz w:val="28"/>
          <w:szCs w:val="28"/>
        </w:rPr>
        <w:t>4.2</w:t>
      </w:r>
      <w:r>
        <w:rPr>
          <w:rFonts w:ascii="Times New Roman" w:eastAsia="Arial" w:hAnsi="Times New Roman"/>
          <w:sz w:val="28"/>
          <w:szCs w:val="28"/>
        </w:rPr>
        <w:t>.</w:t>
      </w:r>
      <w:r w:rsidRPr="006C13DB">
        <w:rPr>
          <w:rFonts w:ascii="Times New Roman" w:eastAsia="Arial" w:hAnsi="Times New Roman"/>
          <w:sz w:val="28"/>
          <w:szCs w:val="28"/>
        </w:rPr>
        <w:t xml:space="preserve"> </w:t>
      </w:r>
      <w:r w:rsidR="002E1D8C" w:rsidRPr="006C13DB">
        <w:rPr>
          <w:rFonts w:ascii="Times New Roman" w:eastAsia="Arial" w:hAnsi="Times New Roman"/>
          <w:sz w:val="28"/>
          <w:szCs w:val="28"/>
        </w:rPr>
        <w:t>Партнерами конференции выступают</w:t>
      </w:r>
      <w:r w:rsidR="002E1D8C">
        <w:rPr>
          <w:rFonts w:ascii="Times New Roman" w:eastAsia="Arial" w:hAnsi="Times New Roman"/>
          <w:sz w:val="28"/>
          <w:szCs w:val="28"/>
        </w:rPr>
        <w:t>:</w:t>
      </w:r>
    </w:p>
    <w:p w:rsidR="002E1D8C" w:rsidRDefault="002E1D8C" w:rsidP="002E1D8C">
      <w:pPr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- Министерство культуры Нижегородской области;</w:t>
      </w:r>
    </w:p>
    <w:p w:rsidR="002E1D8C" w:rsidRDefault="002E1D8C" w:rsidP="002E1D8C">
      <w:pPr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- Администрация г. Нижнего Новгорода;</w:t>
      </w:r>
    </w:p>
    <w:p w:rsidR="002E1D8C" w:rsidRDefault="002E1D8C" w:rsidP="002E1D8C">
      <w:pPr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- Лингвистический консорциум</w:t>
      </w:r>
      <w:r w:rsidR="00300C37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НО;</w:t>
      </w:r>
    </w:p>
    <w:p w:rsidR="002E1D8C" w:rsidRDefault="002E1D8C" w:rsidP="002E1D8C">
      <w:pPr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- Национальная Ассоциация преподавателей английского языка.</w:t>
      </w:r>
    </w:p>
    <w:p w:rsidR="008F2759" w:rsidRPr="006C13DB" w:rsidRDefault="006C13DB" w:rsidP="006C13DB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30351E" w:rsidRPr="006C13DB">
        <w:rPr>
          <w:bCs/>
          <w:color w:val="000000"/>
          <w:sz w:val="28"/>
          <w:szCs w:val="28"/>
        </w:rPr>
        <w:t>4</w:t>
      </w:r>
      <w:r w:rsidR="000444EF" w:rsidRPr="006C13DB">
        <w:rPr>
          <w:bCs/>
          <w:color w:val="000000"/>
          <w:sz w:val="28"/>
          <w:szCs w:val="28"/>
        </w:rPr>
        <w:t>.</w:t>
      </w:r>
      <w:r w:rsidRPr="006C13DB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</w:t>
      </w:r>
      <w:r w:rsidR="00706DEA" w:rsidRPr="006C13DB">
        <w:rPr>
          <w:bCs/>
          <w:color w:val="000000"/>
          <w:sz w:val="28"/>
          <w:szCs w:val="28"/>
        </w:rPr>
        <w:t xml:space="preserve"> </w:t>
      </w:r>
      <w:r w:rsidR="008F2759" w:rsidRPr="006C13DB">
        <w:rPr>
          <w:bCs/>
          <w:color w:val="000000"/>
          <w:sz w:val="28"/>
          <w:szCs w:val="28"/>
        </w:rPr>
        <w:t>Участники:</w:t>
      </w:r>
    </w:p>
    <w:p w:rsidR="008F2759" w:rsidRPr="004222A7" w:rsidRDefault="0030351E" w:rsidP="0080309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0351E">
        <w:rPr>
          <w:color w:val="000000"/>
          <w:sz w:val="28"/>
          <w:szCs w:val="28"/>
        </w:rPr>
        <w:t>4</w:t>
      </w:r>
      <w:r w:rsidR="000444EF">
        <w:rPr>
          <w:color w:val="000000"/>
          <w:sz w:val="28"/>
          <w:szCs w:val="28"/>
        </w:rPr>
        <w:t>.</w:t>
      </w:r>
      <w:r w:rsidR="006C13DB">
        <w:rPr>
          <w:color w:val="000000"/>
          <w:sz w:val="28"/>
          <w:szCs w:val="28"/>
        </w:rPr>
        <w:t>3.1</w:t>
      </w:r>
      <w:r w:rsidR="000444EF">
        <w:rPr>
          <w:color w:val="000000"/>
          <w:sz w:val="28"/>
          <w:szCs w:val="28"/>
        </w:rPr>
        <w:t>.</w:t>
      </w:r>
      <w:r w:rsidR="00706DEA">
        <w:rPr>
          <w:color w:val="000000"/>
          <w:sz w:val="28"/>
          <w:szCs w:val="28"/>
        </w:rPr>
        <w:t xml:space="preserve"> </w:t>
      </w:r>
      <w:r w:rsidR="00450277">
        <w:rPr>
          <w:color w:val="000000"/>
          <w:sz w:val="28"/>
          <w:szCs w:val="28"/>
        </w:rPr>
        <w:t>Молодые учителя школ и представители</w:t>
      </w:r>
      <w:r w:rsidR="00B4425B">
        <w:rPr>
          <w:color w:val="000000"/>
          <w:sz w:val="28"/>
          <w:szCs w:val="28"/>
        </w:rPr>
        <w:t xml:space="preserve"> ППС Вузов</w:t>
      </w:r>
      <w:r w:rsidR="00450277">
        <w:rPr>
          <w:color w:val="000000"/>
          <w:sz w:val="28"/>
          <w:szCs w:val="28"/>
        </w:rPr>
        <w:t xml:space="preserve"> (до 39 лет) </w:t>
      </w:r>
      <w:r w:rsidR="00C36568">
        <w:rPr>
          <w:color w:val="000000"/>
          <w:sz w:val="28"/>
          <w:szCs w:val="28"/>
        </w:rPr>
        <w:t>в составе групп или команд</w:t>
      </w:r>
      <w:r w:rsidR="008F2759" w:rsidRPr="004222A7">
        <w:rPr>
          <w:color w:val="000000"/>
          <w:sz w:val="28"/>
          <w:szCs w:val="28"/>
        </w:rPr>
        <w:t>;</w:t>
      </w:r>
    </w:p>
    <w:p w:rsidR="008F2759" w:rsidRPr="004222A7" w:rsidRDefault="0030351E" w:rsidP="0080309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0351E">
        <w:rPr>
          <w:color w:val="000000"/>
          <w:sz w:val="28"/>
          <w:szCs w:val="28"/>
        </w:rPr>
        <w:t>4</w:t>
      </w:r>
      <w:r w:rsidR="000444EF">
        <w:rPr>
          <w:color w:val="000000"/>
          <w:sz w:val="28"/>
          <w:szCs w:val="28"/>
        </w:rPr>
        <w:t>.</w:t>
      </w:r>
      <w:r w:rsidR="006C13DB">
        <w:rPr>
          <w:color w:val="000000"/>
          <w:sz w:val="28"/>
          <w:szCs w:val="28"/>
        </w:rPr>
        <w:t>3</w:t>
      </w:r>
      <w:r w:rsidR="000444EF">
        <w:rPr>
          <w:color w:val="000000"/>
          <w:sz w:val="28"/>
          <w:szCs w:val="28"/>
        </w:rPr>
        <w:t>.</w:t>
      </w:r>
      <w:r w:rsidR="006C13DB">
        <w:rPr>
          <w:color w:val="000000"/>
          <w:sz w:val="28"/>
          <w:szCs w:val="28"/>
        </w:rPr>
        <w:t>2.</w:t>
      </w:r>
      <w:r w:rsidR="00706DEA">
        <w:rPr>
          <w:color w:val="000000"/>
          <w:sz w:val="28"/>
          <w:szCs w:val="28"/>
        </w:rPr>
        <w:t xml:space="preserve"> </w:t>
      </w:r>
      <w:r w:rsidR="008F2759" w:rsidRPr="004222A7">
        <w:rPr>
          <w:color w:val="000000"/>
          <w:sz w:val="28"/>
          <w:szCs w:val="28"/>
        </w:rPr>
        <w:t xml:space="preserve">Студенты </w:t>
      </w:r>
      <w:r w:rsidR="00450277">
        <w:rPr>
          <w:color w:val="000000"/>
          <w:sz w:val="28"/>
          <w:szCs w:val="28"/>
        </w:rPr>
        <w:t>старших курсов</w:t>
      </w:r>
      <w:r w:rsidR="00E041C0">
        <w:rPr>
          <w:color w:val="000000"/>
          <w:sz w:val="28"/>
          <w:szCs w:val="28"/>
        </w:rPr>
        <w:t xml:space="preserve"> бакалавриата и магистратуры</w:t>
      </w:r>
      <w:r w:rsidR="00B4425B">
        <w:rPr>
          <w:color w:val="000000"/>
          <w:sz w:val="28"/>
          <w:szCs w:val="28"/>
        </w:rPr>
        <w:t>.</w:t>
      </w:r>
    </w:p>
    <w:p w:rsidR="008F2759" w:rsidRPr="004222A7" w:rsidRDefault="006C13DB" w:rsidP="008030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0444EF">
        <w:rPr>
          <w:b/>
          <w:color w:val="000000"/>
          <w:sz w:val="28"/>
          <w:szCs w:val="28"/>
        </w:rPr>
        <w:t>.</w:t>
      </w:r>
      <w:r w:rsidR="00706DEA">
        <w:rPr>
          <w:b/>
          <w:color w:val="000000"/>
          <w:sz w:val="28"/>
          <w:szCs w:val="28"/>
        </w:rPr>
        <w:t xml:space="preserve"> </w:t>
      </w:r>
      <w:r w:rsidR="008F2759" w:rsidRPr="004222A7">
        <w:rPr>
          <w:b/>
          <w:color w:val="000000"/>
          <w:sz w:val="28"/>
          <w:szCs w:val="28"/>
        </w:rPr>
        <w:t>Общее руководство конкурсом</w:t>
      </w:r>
      <w:r w:rsidR="000444EF">
        <w:rPr>
          <w:b/>
          <w:color w:val="000000"/>
          <w:sz w:val="28"/>
          <w:szCs w:val="28"/>
        </w:rPr>
        <w:t xml:space="preserve"> и сроки проведения</w:t>
      </w:r>
    </w:p>
    <w:p w:rsidR="008F2759" w:rsidRPr="00595D80" w:rsidRDefault="006C13DB" w:rsidP="0080309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444EF">
        <w:rPr>
          <w:color w:val="000000"/>
          <w:sz w:val="28"/>
          <w:szCs w:val="28"/>
        </w:rPr>
        <w:t>.1.</w:t>
      </w:r>
      <w:r w:rsidR="00706DEA">
        <w:rPr>
          <w:color w:val="000000"/>
          <w:sz w:val="28"/>
          <w:szCs w:val="28"/>
        </w:rPr>
        <w:t xml:space="preserve"> </w:t>
      </w:r>
      <w:r w:rsidR="008F2759" w:rsidRPr="004222A7">
        <w:rPr>
          <w:color w:val="000000"/>
          <w:sz w:val="28"/>
          <w:szCs w:val="28"/>
        </w:rPr>
        <w:t xml:space="preserve">Общее руководство проведением конкурса осуществляет </w:t>
      </w:r>
      <w:r w:rsidR="00B4425B">
        <w:rPr>
          <w:color w:val="000000"/>
          <w:sz w:val="28"/>
          <w:szCs w:val="28"/>
        </w:rPr>
        <w:t xml:space="preserve">организационный комитет </w:t>
      </w:r>
      <w:r w:rsidR="00D95E8B">
        <w:rPr>
          <w:color w:val="000000"/>
          <w:sz w:val="28"/>
          <w:szCs w:val="28"/>
        </w:rPr>
        <w:t>НГЛУ</w:t>
      </w:r>
      <w:r w:rsidR="00000A4B">
        <w:rPr>
          <w:color w:val="000000"/>
          <w:sz w:val="28"/>
          <w:szCs w:val="28"/>
        </w:rPr>
        <w:t>.</w:t>
      </w:r>
    </w:p>
    <w:p w:rsidR="008F2759" w:rsidRPr="00595D80" w:rsidRDefault="006C13DB" w:rsidP="0080309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444EF">
        <w:rPr>
          <w:color w:val="000000"/>
          <w:sz w:val="28"/>
          <w:szCs w:val="28"/>
        </w:rPr>
        <w:t>.2.</w:t>
      </w:r>
      <w:r w:rsidR="00706DEA">
        <w:rPr>
          <w:color w:val="000000"/>
          <w:sz w:val="28"/>
          <w:szCs w:val="28"/>
        </w:rPr>
        <w:t xml:space="preserve"> </w:t>
      </w:r>
      <w:r w:rsidR="008F2759" w:rsidRPr="004222A7">
        <w:rPr>
          <w:color w:val="000000"/>
          <w:sz w:val="28"/>
          <w:szCs w:val="28"/>
        </w:rPr>
        <w:t>Конкурс проводится в три этапа:</w:t>
      </w:r>
    </w:p>
    <w:p w:rsidR="00AA46A6" w:rsidRPr="004222A7" w:rsidRDefault="00AA46A6" w:rsidP="00AA46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13DB">
        <w:rPr>
          <w:b/>
          <w:color w:val="000000"/>
          <w:sz w:val="28"/>
          <w:szCs w:val="28"/>
        </w:rPr>
        <w:t xml:space="preserve">I этап </w:t>
      </w:r>
      <w:r w:rsidRPr="006C13DB">
        <w:rPr>
          <w:color w:val="000000"/>
          <w:sz w:val="28"/>
          <w:szCs w:val="28"/>
        </w:rPr>
        <w:t xml:space="preserve">— </w:t>
      </w:r>
      <w:r w:rsidR="006C13DB">
        <w:rPr>
          <w:color w:val="000000"/>
          <w:sz w:val="28"/>
          <w:szCs w:val="28"/>
        </w:rPr>
        <w:t>Конкурс эссе</w:t>
      </w:r>
      <w:r w:rsidRPr="004222A7">
        <w:rPr>
          <w:color w:val="000000"/>
          <w:sz w:val="28"/>
          <w:szCs w:val="28"/>
        </w:rPr>
        <w:t>.</w:t>
      </w:r>
    </w:p>
    <w:p w:rsidR="00AA46A6" w:rsidRPr="004222A7" w:rsidRDefault="00AA46A6" w:rsidP="00AA46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Период</w:t>
      </w:r>
      <w:r w:rsidRPr="004222A7">
        <w:rPr>
          <w:b/>
          <w:color w:val="000000"/>
          <w:sz w:val="28"/>
          <w:szCs w:val="28"/>
        </w:rPr>
        <w:t xml:space="preserve"> проведения: </w:t>
      </w:r>
      <w:r w:rsidR="006C13DB">
        <w:rPr>
          <w:b/>
          <w:color w:val="000000"/>
          <w:sz w:val="28"/>
          <w:szCs w:val="28"/>
        </w:rPr>
        <w:t xml:space="preserve">10-30 </w:t>
      </w:r>
      <w:r>
        <w:rPr>
          <w:b/>
          <w:color w:val="000000"/>
          <w:sz w:val="28"/>
          <w:szCs w:val="28"/>
        </w:rPr>
        <w:t>март</w:t>
      </w:r>
      <w:r w:rsidR="006C13DB">
        <w:rPr>
          <w:b/>
          <w:color w:val="000000"/>
          <w:sz w:val="28"/>
          <w:szCs w:val="28"/>
        </w:rPr>
        <w:t>а</w:t>
      </w:r>
      <w:r w:rsidRPr="004222A7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>23 г</w:t>
      </w:r>
      <w:r w:rsidRPr="004222A7">
        <w:rPr>
          <w:b/>
          <w:color w:val="000000"/>
          <w:sz w:val="28"/>
          <w:szCs w:val="28"/>
        </w:rPr>
        <w:t>.</w:t>
      </w:r>
      <w:r w:rsidRPr="004222A7">
        <w:rPr>
          <w:color w:val="000000"/>
          <w:sz w:val="28"/>
          <w:szCs w:val="28"/>
        </w:rPr>
        <w:t xml:space="preserve"> </w:t>
      </w:r>
    </w:p>
    <w:p w:rsidR="00AA46A6" w:rsidRDefault="00AA46A6" w:rsidP="00AA46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 xml:space="preserve">Конкурс проводится </w:t>
      </w:r>
      <w:r>
        <w:rPr>
          <w:color w:val="000000"/>
          <w:sz w:val="28"/>
          <w:szCs w:val="28"/>
        </w:rPr>
        <w:t>среди</w:t>
      </w:r>
      <w:r w:rsidRPr="004222A7">
        <w:rPr>
          <w:color w:val="000000"/>
          <w:sz w:val="28"/>
          <w:szCs w:val="28"/>
        </w:rPr>
        <w:t xml:space="preserve"> обозначенны</w:t>
      </w:r>
      <w:r>
        <w:rPr>
          <w:color w:val="000000"/>
          <w:sz w:val="28"/>
          <w:szCs w:val="28"/>
        </w:rPr>
        <w:t>х</w:t>
      </w:r>
      <w:r w:rsidRPr="004222A7">
        <w:rPr>
          <w:color w:val="000000"/>
          <w:sz w:val="28"/>
          <w:szCs w:val="28"/>
        </w:rPr>
        <w:t xml:space="preserve"> выше </w:t>
      </w:r>
      <w:r>
        <w:rPr>
          <w:color w:val="000000"/>
          <w:sz w:val="28"/>
          <w:szCs w:val="28"/>
        </w:rPr>
        <w:t xml:space="preserve">категорий </w:t>
      </w:r>
      <w:r w:rsidRPr="004222A7">
        <w:rPr>
          <w:color w:val="000000"/>
          <w:sz w:val="28"/>
          <w:szCs w:val="28"/>
        </w:rPr>
        <w:t>участников, которые д</w:t>
      </w:r>
      <w:r>
        <w:rPr>
          <w:color w:val="000000"/>
          <w:sz w:val="28"/>
          <w:szCs w:val="28"/>
        </w:rPr>
        <w:t>олжны представить в организационный комитет Проектную работу в формате Эссе (200-250 слов) по одной из тем:</w:t>
      </w:r>
    </w:p>
    <w:p w:rsidR="00AA46A6" w:rsidRDefault="00AA46A6" w:rsidP="00AA46A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Истоки русской духовности;</w:t>
      </w:r>
    </w:p>
    <w:p w:rsidR="00AA46A6" w:rsidRDefault="00AA46A6" w:rsidP="00AA46A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Русская национальная идея;</w:t>
      </w:r>
    </w:p>
    <w:p w:rsidR="00AA46A6" w:rsidRDefault="00AA46A6" w:rsidP="00AA46A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Патриоты-герои нашего времени;</w:t>
      </w:r>
    </w:p>
    <w:p w:rsidR="00AA46A6" w:rsidRDefault="00AA46A6" w:rsidP="00AA46A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Малая родина в масштабах большой страны;</w:t>
      </w:r>
    </w:p>
    <w:p w:rsidR="00AA46A6" w:rsidRDefault="00AA46A6" w:rsidP="00AA46A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Язык-это часть культуры.</w:t>
      </w:r>
    </w:p>
    <w:p w:rsidR="00AA46A6" w:rsidRDefault="00AA46A6" w:rsidP="00AA46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5E0432">
        <w:rPr>
          <w:bCs/>
          <w:color w:val="000000"/>
          <w:sz w:val="28"/>
          <w:szCs w:val="28"/>
        </w:rPr>
        <w:t xml:space="preserve">Для участия в конкурсе конкурсантам необходимо представить заявку в </w:t>
      </w:r>
      <w:r w:rsidRPr="00B4425B">
        <w:rPr>
          <w:bCs/>
          <w:color w:val="000000"/>
          <w:sz w:val="28"/>
          <w:szCs w:val="28"/>
        </w:rPr>
        <w:t>НГЛУ им. Н.А. Добролюбова</w:t>
      </w:r>
      <w:r w:rsidRPr="005E0432">
        <w:rPr>
          <w:bCs/>
          <w:color w:val="000000"/>
          <w:sz w:val="28"/>
          <w:szCs w:val="28"/>
        </w:rPr>
        <w:t xml:space="preserve"> и зарегистрироваться в личном кабинете участника. Электронное портфолио и конкурсная работа (эссе) загружается в формате </w:t>
      </w:r>
      <w:proofErr w:type="spellStart"/>
      <w:r w:rsidRPr="005E0432">
        <w:rPr>
          <w:bCs/>
          <w:color w:val="000000"/>
          <w:sz w:val="28"/>
          <w:szCs w:val="28"/>
        </w:rPr>
        <w:t>Word</w:t>
      </w:r>
      <w:proofErr w:type="spellEnd"/>
      <w:r w:rsidRPr="005E0432">
        <w:rPr>
          <w:bCs/>
          <w:color w:val="000000"/>
          <w:sz w:val="28"/>
          <w:szCs w:val="28"/>
        </w:rPr>
        <w:t xml:space="preserve"> в личный кабинет конкурсанта</w:t>
      </w:r>
      <w:r>
        <w:rPr>
          <w:bCs/>
          <w:color w:val="000000"/>
          <w:sz w:val="28"/>
          <w:szCs w:val="28"/>
        </w:rPr>
        <w:t xml:space="preserve"> или  по ссылке </w:t>
      </w:r>
    </w:p>
    <w:p w:rsidR="00AA46A6" w:rsidRDefault="00AD1BF9" w:rsidP="00AA46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hyperlink r:id="rId9" w:history="1">
        <w:r w:rsidR="00AA46A6" w:rsidRPr="000F779C">
          <w:rPr>
            <w:rStyle w:val="a5"/>
            <w:bCs/>
            <w:sz w:val="28"/>
            <w:szCs w:val="28"/>
          </w:rPr>
          <w:t>https://forms.yandex.ru/u/63ef3b7b90fa7b281ca39338/</w:t>
        </w:r>
      </w:hyperlink>
    </w:p>
    <w:p w:rsidR="00AA46A6" w:rsidRPr="00541712" w:rsidRDefault="00AA46A6" w:rsidP="00AA46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541712">
        <w:rPr>
          <w:b/>
          <w:color w:val="000000"/>
          <w:sz w:val="28"/>
          <w:szCs w:val="28"/>
        </w:rPr>
        <w:lastRenderedPageBreak/>
        <w:t>II этап</w:t>
      </w:r>
      <w:r w:rsidRPr="00541712">
        <w:rPr>
          <w:color w:val="000000"/>
          <w:sz w:val="28"/>
          <w:szCs w:val="28"/>
        </w:rPr>
        <w:t xml:space="preserve"> — </w:t>
      </w:r>
      <w:r w:rsidRPr="006C13DB">
        <w:rPr>
          <w:color w:val="000000"/>
          <w:sz w:val="28"/>
          <w:szCs w:val="28"/>
        </w:rPr>
        <w:t>Предварительная оценка проектов</w:t>
      </w:r>
      <w:r w:rsidRPr="006C13DB">
        <w:rPr>
          <w:bCs/>
          <w:color w:val="000000"/>
          <w:sz w:val="28"/>
          <w:szCs w:val="28"/>
        </w:rPr>
        <w:t>.</w:t>
      </w:r>
    </w:p>
    <w:p w:rsidR="00AA46A6" w:rsidRPr="004222A7" w:rsidRDefault="00AA46A6" w:rsidP="00AA46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Период</w:t>
      </w:r>
      <w:r w:rsidRPr="004222A7">
        <w:rPr>
          <w:b/>
          <w:bCs/>
          <w:color w:val="000000"/>
          <w:sz w:val="28"/>
          <w:szCs w:val="28"/>
        </w:rPr>
        <w:t xml:space="preserve"> проведения:</w:t>
      </w:r>
      <w:r w:rsidR="006C13DB">
        <w:rPr>
          <w:b/>
          <w:bCs/>
          <w:color w:val="000000"/>
          <w:sz w:val="28"/>
          <w:szCs w:val="28"/>
        </w:rPr>
        <w:t>1-28</w:t>
      </w:r>
      <w:r w:rsidRPr="004222A7">
        <w:rPr>
          <w:b/>
          <w:bCs/>
          <w:color w:val="000000"/>
          <w:sz w:val="28"/>
          <w:szCs w:val="28"/>
        </w:rPr>
        <w:t xml:space="preserve"> </w:t>
      </w:r>
      <w:r w:rsidR="006C13DB">
        <w:rPr>
          <w:b/>
          <w:bCs/>
          <w:color w:val="000000"/>
          <w:sz w:val="28"/>
          <w:szCs w:val="28"/>
        </w:rPr>
        <w:t>апреля</w:t>
      </w:r>
      <w:r w:rsidRPr="004222A7">
        <w:rPr>
          <w:bCs/>
          <w:color w:val="000000"/>
          <w:sz w:val="28"/>
          <w:szCs w:val="28"/>
        </w:rPr>
        <w:t xml:space="preserve"> </w:t>
      </w:r>
      <w:r w:rsidRPr="004222A7">
        <w:rPr>
          <w:b/>
          <w:bCs/>
          <w:color w:val="000000"/>
          <w:sz w:val="28"/>
          <w:szCs w:val="28"/>
        </w:rPr>
        <w:t>202</w:t>
      </w:r>
      <w:r>
        <w:rPr>
          <w:b/>
          <w:bCs/>
          <w:color w:val="000000"/>
          <w:sz w:val="28"/>
          <w:szCs w:val="28"/>
        </w:rPr>
        <w:t>3</w:t>
      </w:r>
      <w:r w:rsidRPr="004222A7">
        <w:rPr>
          <w:b/>
          <w:bCs/>
          <w:color w:val="000000"/>
          <w:sz w:val="28"/>
          <w:szCs w:val="28"/>
        </w:rPr>
        <w:t xml:space="preserve"> г.</w:t>
      </w:r>
      <w:r w:rsidRPr="004222A7">
        <w:rPr>
          <w:bCs/>
          <w:color w:val="000000"/>
          <w:sz w:val="28"/>
          <w:szCs w:val="28"/>
        </w:rPr>
        <w:t xml:space="preserve"> </w:t>
      </w:r>
    </w:p>
    <w:p w:rsidR="00AA46A6" w:rsidRPr="004222A7" w:rsidRDefault="00AA46A6" w:rsidP="00AA46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данном этапе проводится независимая оценка проектов участников членами экспертной комиссии и отбираются 30 лучших работ</w:t>
      </w:r>
      <w:r w:rsidRPr="004222A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Победители этапа представляют видео фрагмент занятия по тематике конкурса.</w:t>
      </w:r>
    </w:p>
    <w:p w:rsidR="00AA46A6" w:rsidRPr="006C13DB" w:rsidRDefault="00AA46A6" w:rsidP="00AA46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541712">
        <w:rPr>
          <w:b/>
          <w:color w:val="000000"/>
          <w:sz w:val="28"/>
          <w:szCs w:val="28"/>
          <w:lang w:val="en-US"/>
        </w:rPr>
        <w:t>III</w:t>
      </w:r>
      <w:r w:rsidRPr="00541712">
        <w:rPr>
          <w:b/>
          <w:color w:val="000000"/>
          <w:sz w:val="28"/>
          <w:szCs w:val="28"/>
        </w:rPr>
        <w:t xml:space="preserve"> этап</w:t>
      </w:r>
      <w:r w:rsidRPr="00541712">
        <w:rPr>
          <w:color w:val="000000"/>
          <w:sz w:val="28"/>
          <w:szCs w:val="28"/>
        </w:rPr>
        <w:t xml:space="preserve"> — </w:t>
      </w:r>
      <w:r w:rsidRPr="006C13DB">
        <w:rPr>
          <w:color w:val="000000"/>
          <w:sz w:val="28"/>
          <w:szCs w:val="28"/>
        </w:rPr>
        <w:t>Презентация проектов, подведение итогов, награждение победителей.</w:t>
      </w:r>
      <w:proofErr w:type="gramEnd"/>
    </w:p>
    <w:p w:rsidR="00AA46A6" w:rsidRDefault="00AA46A6" w:rsidP="00AA46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Дата</w:t>
      </w:r>
      <w:r w:rsidRPr="004222A7">
        <w:rPr>
          <w:b/>
          <w:color w:val="000000"/>
          <w:sz w:val="28"/>
          <w:szCs w:val="28"/>
        </w:rPr>
        <w:t xml:space="preserve"> проведения: </w:t>
      </w:r>
      <w:r>
        <w:rPr>
          <w:b/>
          <w:color w:val="000000"/>
          <w:sz w:val="28"/>
          <w:szCs w:val="28"/>
        </w:rPr>
        <w:t>14-16 июня 2023</w:t>
      </w:r>
      <w:r w:rsidRPr="004222A7">
        <w:rPr>
          <w:b/>
          <w:color w:val="000000"/>
          <w:sz w:val="28"/>
          <w:szCs w:val="28"/>
        </w:rPr>
        <w:t xml:space="preserve"> г.</w:t>
      </w:r>
    </w:p>
    <w:p w:rsidR="00AA46A6" w:rsidRPr="00706DEA" w:rsidRDefault="00AA46A6" w:rsidP="00AA46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6DEA">
        <w:rPr>
          <w:color w:val="000000"/>
          <w:sz w:val="28"/>
          <w:szCs w:val="28"/>
        </w:rPr>
        <w:t xml:space="preserve">На данном этапе участники презентуют свои проекты и защищают их перед </w:t>
      </w:r>
      <w:r>
        <w:rPr>
          <w:color w:val="000000"/>
          <w:sz w:val="28"/>
          <w:szCs w:val="28"/>
        </w:rPr>
        <w:t>экспертной комиссией</w:t>
      </w:r>
      <w:r w:rsidRPr="00706DEA">
        <w:rPr>
          <w:color w:val="000000"/>
          <w:sz w:val="28"/>
          <w:szCs w:val="28"/>
        </w:rPr>
        <w:t>. По итогам дня определяются победители (команды-победители).</w:t>
      </w:r>
    </w:p>
    <w:p w:rsidR="00AA46A6" w:rsidRPr="006C13DB" w:rsidRDefault="00AA46A6" w:rsidP="006C13DB">
      <w:pPr>
        <w:pStyle w:val="a4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C13DB">
        <w:rPr>
          <w:rFonts w:ascii="Times New Roman" w:hAnsi="Times New Roman"/>
          <w:b/>
          <w:color w:val="000000"/>
          <w:sz w:val="28"/>
          <w:szCs w:val="28"/>
        </w:rPr>
        <w:t>Критерии оценивания работ и определения победителей и призеров конкурса</w:t>
      </w:r>
    </w:p>
    <w:p w:rsidR="00AA46A6" w:rsidRDefault="006C13DB" w:rsidP="00AA46A6">
      <w:pPr>
        <w:spacing w:after="0"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AA46A6">
        <w:rPr>
          <w:rFonts w:ascii="Times New Roman" w:hAnsi="Times New Roman"/>
          <w:color w:val="000000"/>
          <w:sz w:val="28"/>
          <w:szCs w:val="28"/>
        </w:rPr>
        <w:t>.1.</w:t>
      </w:r>
      <w:r w:rsidR="00595D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46A6" w:rsidRPr="00877F8A">
        <w:rPr>
          <w:rFonts w:ascii="Times New Roman" w:hAnsi="Times New Roman"/>
          <w:color w:val="000000"/>
          <w:sz w:val="28"/>
          <w:szCs w:val="28"/>
        </w:rPr>
        <w:t>Оценку представленных работ</w:t>
      </w:r>
      <w:r w:rsidR="00AA46A6">
        <w:rPr>
          <w:rFonts w:ascii="Times New Roman" w:hAnsi="Times New Roman"/>
          <w:color w:val="000000"/>
          <w:sz w:val="28"/>
          <w:szCs w:val="28"/>
        </w:rPr>
        <w:t xml:space="preserve"> и принятие решения о присуждении званий победителей осуществляет жюри.</w:t>
      </w:r>
    </w:p>
    <w:p w:rsidR="00AA46A6" w:rsidRPr="00877F8A" w:rsidRDefault="006C13DB" w:rsidP="00AA46A6">
      <w:pPr>
        <w:spacing w:after="0"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AA46A6">
        <w:rPr>
          <w:rFonts w:ascii="Times New Roman" w:hAnsi="Times New Roman"/>
          <w:color w:val="000000"/>
          <w:sz w:val="28"/>
          <w:szCs w:val="28"/>
        </w:rPr>
        <w:t>.2.  При определении победителей и призеров Конкурса жюри руководствуется следующими критериями:</w:t>
      </w:r>
    </w:p>
    <w:p w:rsidR="00AA46A6" w:rsidRDefault="00AA46A6" w:rsidP="00AA46A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Релевантность. Соответствие содержания работы теме Конкурса;</w:t>
      </w:r>
    </w:p>
    <w:p w:rsidR="00AA46A6" w:rsidRPr="0021348F" w:rsidRDefault="00AA46A6" w:rsidP="00AA46A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Актуальность. Тема эссе и его содержание должны быть связаны с существенными </w:t>
      </w:r>
      <w:r w:rsidRPr="0021348F">
        <w:rPr>
          <w:rFonts w:ascii="Times New Roman" w:hAnsi="Times New Roman"/>
          <w:color w:val="000000"/>
          <w:sz w:val="28"/>
          <w:szCs w:val="28"/>
        </w:rPr>
        <w:t>изменениями в</w:t>
      </w:r>
      <w:r>
        <w:rPr>
          <w:rFonts w:ascii="Times New Roman" w:hAnsi="Times New Roman"/>
          <w:color w:val="000000"/>
          <w:sz w:val="28"/>
          <w:szCs w:val="28"/>
        </w:rPr>
        <w:t xml:space="preserve"> обществе, использованием нового или </w:t>
      </w:r>
      <w:r w:rsidRPr="0021348F">
        <w:rPr>
          <w:rFonts w:ascii="Times New Roman" w:hAnsi="Times New Roman"/>
          <w:color w:val="000000"/>
          <w:sz w:val="28"/>
          <w:szCs w:val="28"/>
        </w:rPr>
        <w:t>модернизированного оборудования и (</w:t>
      </w:r>
      <w:r>
        <w:rPr>
          <w:rFonts w:ascii="Times New Roman" w:hAnsi="Times New Roman"/>
          <w:color w:val="000000"/>
          <w:sz w:val="28"/>
          <w:szCs w:val="28"/>
        </w:rPr>
        <w:t xml:space="preserve">или) программного </w:t>
      </w:r>
      <w:r w:rsidRPr="0021348F">
        <w:rPr>
          <w:rFonts w:ascii="Times New Roman" w:hAnsi="Times New Roman"/>
          <w:color w:val="000000"/>
          <w:sz w:val="28"/>
          <w:szCs w:val="28"/>
        </w:rPr>
        <w:t>обеспечения, новых технологий;</w:t>
      </w:r>
    </w:p>
    <w:p w:rsidR="00AA46A6" w:rsidRPr="0021348F" w:rsidRDefault="00AA46A6" w:rsidP="00AA46A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Новизна. Методики или образовательные проекты</w:t>
      </w:r>
      <w:r w:rsidRPr="0021348F">
        <w:rPr>
          <w:rFonts w:ascii="Times New Roman" w:hAnsi="Times New Roman"/>
          <w:color w:val="000000"/>
          <w:sz w:val="28"/>
          <w:szCs w:val="28"/>
        </w:rPr>
        <w:t xml:space="preserve"> являются</w:t>
      </w:r>
      <w:r>
        <w:rPr>
          <w:rFonts w:ascii="Times New Roman" w:hAnsi="Times New Roman"/>
          <w:color w:val="000000"/>
          <w:sz w:val="28"/>
          <w:szCs w:val="28"/>
        </w:rPr>
        <w:t xml:space="preserve"> принципиально новыми, ранее не выполнявшимися, оказывавшимися;</w:t>
      </w:r>
    </w:p>
    <w:p w:rsidR="00AA46A6" w:rsidRDefault="00AA46A6" w:rsidP="00AA46A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Креативность. Р</w:t>
      </w:r>
      <w:r w:rsidRPr="0021348F">
        <w:rPr>
          <w:rFonts w:ascii="Times New Roman" w:hAnsi="Times New Roman"/>
          <w:color w:val="000000"/>
          <w:sz w:val="28"/>
          <w:szCs w:val="28"/>
        </w:rPr>
        <w:t xml:space="preserve">аботы, услуги </w:t>
      </w:r>
      <w:r>
        <w:rPr>
          <w:rFonts w:ascii="Times New Roman" w:hAnsi="Times New Roman"/>
          <w:color w:val="000000"/>
          <w:sz w:val="28"/>
          <w:szCs w:val="28"/>
        </w:rPr>
        <w:t xml:space="preserve">касаются области образования, в которой ранее </w:t>
      </w:r>
      <w:r w:rsidRPr="0021348F">
        <w:rPr>
          <w:rFonts w:ascii="Times New Roman" w:hAnsi="Times New Roman"/>
          <w:color w:val="000000"/>
          <w:sz w:val="28"/>
          <w:szCs w:val="28"/>
        </w:rPr>
        <w:t>аналогичны</w:t>
      </w:r>
      <w:r>
        <w:rPr>
          <w:rFonts w:ascii="Times New Roman" w:hAnsi="Times New Roman"/>
          <w:color w:val="000000"/>
          <w:sz w:val="28"/>
          <w:szCs w:val="28"/>
        </w:rPr>
        <w:t>е работы, услуги не применялись;</w:t>
      </w:r>
    </w:p>
    <w:p w:rsidR="00AA46A6" w:rsidRPr="0021348F" w:rsidRDefault="00AA46A6" w:rsidP="00AA46A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Соответствие требованиям к оформлению конкурсных работ.</w:t>
      </w:r>
    </w:p>
    <w:p w:rsidR="00AA46A6" w:rsidRPr="0021348F" w:rsidRDefault="006C13DB" w:rsidP="00AA46A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6</w:t>
      </w:r>
      <w:r w:rsidR="00AA46A6">
        <w:rPr>
          <w:rFonts w:ascii="Times New Roman" w:hAnsi="Times New Roman"/>
          <w:color w:val="000000"/>
          <w:sz w:val="28"/>
          <w:szCs w:val="28"/>
        </w:rPr>
        <w:t>.3</w:t>
      </w:r>
      <w:r w:rsidR="00AA46A6" w:rsidRPr="0021348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A46A6">
        <w:rPr>
          <w:rFonts w:ascii="Times New Roman" w:hAnsi="Times New Roman"/>
          <w:color w:val="000000"/>
          <w:sz w:val="28"/>
          <w:szCs w:val="28"/>
        </w:rPr>
        <w:t>Перспективы внедрения инноваций, их э</w:t>
      </w:r>
      <w:r w:rsidR="00AA46A6" w:rsidRPr="0021348F">
        <w:rPr>
          <w:rFonts w:ascii="Times New Roman" w:hAnsi="Times New Roman"/>
          <w:color w:val="000000"/>
          <w:sz w:val="28"/>
          <w:szCs w:val="28"/>
        </w:rPr>
        <w:t>кономическ</w:t>
      </w:r>
      <w:r w:rsidR="00AA46A6">
        <w:rPr>
          <w:rFonts w:ascii="Times New Roman" w:hAnsi="Times New Roman"/>
          <w:color w:val="000000"/>
          <w:sz w:val="28"/>
          <w:szCs w:val="28"/>
        </w:rPr>
        <w:t>ая</w:t>
      </w:r>
      <w:r w:rsidR="00AA46A6" w:rsidRPr="002134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46A6">
        <w:rPr>
          <w:rFonts w:ascii="Times New Roman" w:hAnsi="Times New Roman"/>
          <w:color w:val="000000"/>
          <w:sz w:val="28"/>
          <w:szCs w:val="28"/>
        </w:rPr>
        <w:t xml:space="preserve">выгода. </w:t>
      </w:r>
      <w:r w:rsidR="00AA46A6" w:rsidRPr="0021348F">
        <w:rPr>
          <w:rFonts w:ascii="Times New Roman" w:hAnsi="Times New Roman"/>
          <w:color w:val="000000"/>
          <w:sz w:val="28"/>
          <w:szCs w:val="28"/>
        </w:rPr>
        <w:t>Данный критерий характеризуется эфф</w:t>
      </w:r>
      <w:r w:rsidR="00AA46A6">
        <w:rPr>
          <w:rFonts w:ascii="Times New Roman" w:hAnsi="Times New Roman"/>
          <w:color w:val="000000"/>
          <w:sz w:val="28"/>
          <w:szCs w:val="28"/>
        </w:rPr>
        <w:t xml:space="preserve">ективностью освоения инновации, </w:t>
      </w:r>
      <w:r w:rsidR="00AA46A6" w:rsidRPr="0021348F">
        <w:rPr>
          <w:rFonts w:ascii="Times New Roman" w:hAnsi="Times New Roman"/>
          <w:color w:val="000000"/>
          <w:sz w:val="28"/>
          <w:szCs w:val="28"/>
        </w:rPr>
        <w:t>величиной спроса</w:t>
      </w:r>
      <w:r w:rsidR="00AA46A6">
        <w:rPr>
          <w:rFonts w:ascii="Times New Roman" w:hAnsi="Times New Roman"/>
          <w:color w:val="000000"/>
          <w:sz w:val="28"/>
          <w:szCs w:val="28"/>
        </w:rPr>
        <w:t xml:space="preserve"> и валидности для общего среднего и высшего образования, </w:t>
      </w:r>
      <w:r w:rsidR="00AA46A6" w:rsidRPr="0021348F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рентабельностью, а </w:t>
      </w:r>
      <w:r w:rsidR="00AA46A6">
        <w:rPr>
          <w:rFonts w:ascii="Times New Roman" w:hAnsi="Times New Roman"/>
          <w:color w:val="000000"/>
          <w:sz w:val="28"/>
          <w:szCs w:val="28"/>
        </w:rPr>
        <w:t xml:space="preserve">также планируемым положительным </w:t>
      </w:r>
      <w:r w:rsidR="00AA46A6" w:rsidRPr="0021348F">
        <w:rPr>
          <w:rFonts w:ascii="Times New Roman" w:hAnsi="Times New Roman"/>
          <w:color w:val="000000"/>
          <w:sz w:val="28"/>
          <w:szCs w:val="28"/>
        </w:rPr>
        <w:t>экономическим эффектом реализации товаров, работ, услуг, обеспечивающи</w:t>
      </w:r>
      <w:r w:rsidR="00AA46A6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="00AA46A6" w:rsidRPr="0021348F">
        <w:rPr>
          <w:rFonts w:ascii="Times New Roman" w:hAnsi="Times New Roman"/>
          <w:color w:val="000000"/>
          <w:sz w:val="28"/>
          <w:szCs w:val="28"/>
        </w:rPr>
        <w:t>экономию временных и (или) материальных з</w:t>
      </w:r>
      <w:r w:rsidR="00AA46A6">
        <w:rPr>
          <w:rFonts w:ascii="Times New Roman" w:hAnsi="Times New Roman"/>
          <w:color w:val="000000"/>
          <w:sz w:val="28"/>
          <w:szCs w:val="28"/>
        </w:rPr>
        <w:t xml:space="preserve">атрат или создающим условия для </w:t>
      </w:r>
      <w:r w:rsidR="00AA46A6" w:rsidRPr="0021348F">
        <w:rPr>
          <w:rFonts w:ascii="Times New Roman" w:hAnsi="Times New Roman"/>
          <w:color w:val="000000"/>
          <w:sz w:val="28"/>
          <w:szCs w:val="28"/>
        </w:rPr>
        <w:t>такой экономии.</w:t>
      </w:r>
    </w:p>
    <w:p w:rsidR="00AA46A6" w:rsidRDefault="006C13DB" w:rsidP="006C13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AA46A6">
        <w:rPr>
          <w:rFonts w:ascii="Times New Roman" w:hAnsi="Times New Roman"/>
          <w:color w:val="000000"/>
          <w:sz w:val="28"/>
          <w:szCs w:val="28"/>
        </w:rPr>
        <w:t>.4.</w:t>
      </w:r>
      <w:r w:rsidR="00AA46A6" w:rsidRPr="002134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46A6">
        <w:rPr>
          <w:rFonts w:ascii="Times New Roman" w:hAnsi="Times New Roman"/>
          <w:color w:val="000000"/>
          <w:sz w:val="28"/>
          <w:szCs w:val="28"/>
        </w:rPr>
        <w:t>Рекомендация</w:t>
      </w:r>
      <w:r w:rsidR="00AA46A6" w:rsidRPr="0021348F">
        <w:rPr>
          <w:rFonts w:ascii="Times New Roman" w:hAnsi="Times New Roman"/>
          <w:color w:val="000000"/>
          <w:sz w:val="28"/>
          <w:szCs w:val="28"/>
        </w:rPr>
        <w:t xml:space="preserve"> защиты п</w:t>
      </w:r>
      <w:r w:rsidR="00AA46A6">
        <w:rPr>
          <w:rFonts w:ascii="Times New Roman" w:hAnsi="Times New Roman"/>
          <w:color w:val="000000"/>
          <w:sz w:val="28"/>
          <w:szCs w:val="28"/>
        </w:rPr>
        <w:t xml:space="preserve">атентных или интеллектуальных прав (если применимо). </w:t>
      </w:r>
      <w:r w:rsidR="00AA46A6" w:rsidRPr="0021348F">
        <w:rPr>
          <w:rFonts w:ascii="Times New Roman" w:hAnsi="Times New Roman"/>
          <w:color w:val="000000"/>
          <w:sz w:val="28"/>
          <w:szCs w:val="28"/>
        </w:rPr>
        <w:t>Данный критерий применяется в случае</w:t>
      </w:r>
      <w:r w:rsidR="00AA46A6">
        <w:rPr>
          <w:rFonts w:ascii="Times New Roman" w:hAnsi="Times New Roman"/>
          <w:color w:val="000000"/>
          <w:sz w:val="28"/>
          <w:szCs w:val="28"/>
        </w:rPr>
        <w:t xml:space="preserve"> использования при производстве </w:t>
      </w:r>
      <w:r w:rsidR="00AA46A6" w:rsidRPr="0021348F">
        <w:rPr>
          <w:rFonts w:ascii="Times New Roman" w:hAnsi="Times New Roman"/>
          <w:color w:val="000000"/>
          <w:sz w:val="28"/>
          <w:szCs w:val="28"/>
        </w:rPr>
        <w:t>товаров, выполнении работ, оказании услуг изоб</w:t>
      </w:r>
      <w:r w:rsidR="00AA46A6">
        <w:rPr>
          <w:rFonts w:ascii="Times New Roman" w:hAnsi="Times New Roman"/>
          <w:color w:val="000000"/>
          <w:sz w:val="28"/>
          <w:szCs w:val="28"/>
        </w:rPr>
        <w:t xml:space="preserve">ретений, полезных моделей, </w:t>
      </w:r>
      <w:r w:rsidR="00AA46A6" w:rsidRPr="0021348F">
        <w:rPr>
          <w:rFonts w:ascii="Times New Roman" w:hAnsi="Times New Roman"/>
          <w:color w:val="000000"/>
          <w:sz w:val="28"/>
          <w:szCs w:val="28"/>
        </w:rPr>
        <w:t>промышленных образцов и характери</w:t>
      </w:r>
      <w:r w:rsidR="00AA46A6">
        <w:rPr>
          <w:rFonts w:ascii="Times New Roman" w:hAnsi="Times New Roman"/>
          <w:color w:val="000000"/>
          <w:sz w:val="28"/>
          <w:szCs w:val="28"/>
        </w:rPr>
        <w:t xml:space="preserve">зуется наличием соответствующих </w:t>
      </w:r>
      <w:r w:rsidR="00AA46A6" w:rsidRPr="0021348F">
        <w:rPr>
          <w:rFonts w:ascii="Times New Roman" w:hAnsi="Times New Roman"/>
          <w:color w:val="000000"/>
          <w:sz w:val="28"/>
          <w:szCs w:val="28"/>
        </w:rPr>
        <w:t>патентов на вышеуказанные результаты интеллектуальной деятельности.</w:t>
      </w:r>
      <w:r w:rsidR="00AA46A6" w:rsidRPr="0021348F">
        <w:rPr>
          <w:rFonts w:ascii="Times New Roman" w:hAnsi="Times New Roman"/>
          <w:color w:val="000000"/>
          <w:sz w:val="28"/>
          <w:szCs w:val="28"/>
        </w:rPr>
        <w:cr/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AA46A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A46A6" w:rsidRPr="004222A7">
        <w:rPr>
          <w:rFonts w:ascii="Times New Roman" w:hAnsi="Times New Roman"/>
          <w:b/>
          <w:sz w:val="28"/>
          <w:szCs w:val="28"/>
        </w:rPr>
        <w:t>Требования к представляемым материалам</w:t>
      </w:r>
    </w:p>
    <w:p w:rsidR="00AA46A6" w:rsidRDefault="006C13DB" w:rsidP="00AA46A6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A46A6">
        <w:rPr>
          <w:rFonts w:ascii="Times New Roman" w:hAnsi="Times New Roman"/>
          <w:sz w:val="28"/>
          <w:szCs w:val="28"/>
        </w:rPr>
        <w:t xml:space="preserve">.1. </w:t>
      </w:r>
      <w:r w:rsidR="00AA46A6" w:rsidRPr="00905877">
        <w:rPr>
          <w:rFonts w:ascii="Times New Roman" w:hAnsi="Times New Roman"/>
          <w:sz w:val="28"/>
          <w:szCs w:val="28"/>
        </w:rPr>
        <w:t>Участники</w:t>
      </w:r>
      <w:r w:rsidR="00AA46A6">
        <w:rPr>
          <w:rFonts w:ascii="Times New Roman" w:hAnsi="Times New Roman"/>
          <w:sz w:val="28"/>
          <w:szCs w:val="28"/>
        </w:rPr>
        <w:t xml:space="preserve"> заполняют электронную заявку об участии в конкурсе  по ссылке </w:t>
      </w:r>
      <w:hyperlink r:id="rId10" w:history="1">
        <w:r w:rsidR="00904B7C" w:rsidRPr="00F23EB0">
          <w:rPr>
            <w:rStyle w:val="a5"/>
            <w:rFonts w:ascii="Times New Roman" w:hAnsi="Times New Roman"/>
            <w:sz w:val="28"/>
            <w:szCs w:val="28"/>
          </w:rPr>
          <w:t>https://forms.yandex.ru/u/63ef3b7b90fa7b281ca39338/</w:t>
        </w:r>
      </w:hyperlink>
      <w:r w:rsidR="00904B7C">
        <w:rPr>
          <w:rFonts w:ascii="Times New Roman" w:hAnsi="Times New Roman"/>
          <w:sz w:val="28"/>
          <w:szCs w:val="28"/>
        </w:rPr>
        <w:t xml:space="preserve"> </w:t>
      </w:r>
      <w:r w:rsidR="00AA46A6">
        <w:rPr>
          <w:rFonts w:ascii="Times New Roman" w:hAnsi="Times New Roman"/>
          <w:sz w:val="28"/>
          <w:szCs w:val="28"/>
        </w:rPr>
        <w:t xml:space="preserve"> и загружают авторскую творческую работу (эссе) в электронном виде.</w:t>
      </w:r>
    </w:p>
    <w:p w:rsidR="00AA46A6" w:rsidRPr="00904B7C" w:rsidRDefault="00904B7C" w:rsidP="00904B7C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4B7C">
        <w:rPr>
          <w:rFonts w:ascii="Times New Roman" w:hAnsi="Times New Roman"/>
          <w:b/>
          <w:sz w:val="28"/>
          <w:szCs w:val="28"/>
        </w:rPr>
        <w:t>8. Правила проведения</w:t>
      </w:r>
    </w:p>
    <w:p w:rsidR="00AA46A6" w:rsidRDefault="00904B7C" w:rsidP="00904B7C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AA46A6">
        <w:rPr>
          <w:rFonts w:ascii="Times New Roman" w:hAnsi="Times New Roman"/>
          <w:sz w:val="28"/>
          <w:szCs w:val="28"/>
        </w:rPr>
        <w:t xml:space="preserve">. </w:t>
      </w:r>
      <w:r w:rsidR="00AA46A6" w:rsidRPr="00904B7C">
        <w:rPr>
          <w:rFonts w:ascii="Times New Roman" w:eastAsia="Arial" w:hAnsi="Times New Roman"/>
          <w:sz w:val="28"/>
          <w:szCs w:val="28"/>
        </w:rPr>
        <w:t>Принципы конкурса</w:t>
      </w:r>
      <w:r w:rsidR="00AA46A6">
        <w:rPr>
          <w:rFonts w:ascii="Times New Roman" w:eastAsia="Arial" w:hAnsi="Times New Roman"/>
          <w:sz w:val="28"/>
          <w:szCs w:val="28"/>
        </w:rPr>
        <w:t xml:space="preserve"> устанавливают общие правила работы конференции и обязательны для исполнения всеми лицами и организациями, участвующими в конференции.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="00AA46A6">
        <w:rPr>
          <w:rFonts w:ascii="Times New Roman" w:eastAsia="Arial" w:hAnsi="Times New Roman"/>
          <w:sz w:val="28"/>
          <w:szCs w:val="28"/>
        </w:rPr>
        <w:t>Они включают:</w:t>
      </w:r>
    </w:p>
    <w:p w:rsidR="00AA46A6" w:rsidRDefault="00AA46A6" w:rsidP="00904B7C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-  принцип толерантности, уважение к высказываемым мнениям;</w:t>
      </w:r>
    </w:p>
    <w:p w:rsidR="00AA46A6" w:rsidRDefault="00AA46A6" w:rsidP="00AA46A6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-  принцип открытости работы конференции для участников;</w:t>
      </w:r>
    </w:p>
    <w:p w:rsidR="00AA46A6" w:rsidRDefault="00AA46A6" w:rsidP="00AA46A6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-  принцип ответственности за высказываемые мнения, идеи и предложения;</w:t>
      </w:r>
    </w:p>
    <w:p w:rsidR="00AA46A6" w:rsidRDefault="00AA46A6" w:rsidP="00AA46A6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-принцип поддержки творческой инициативы участников конференции;</w:t>
      </w:r>
    </w:p>
    <w:p w:rsidR="00AA46A6" w:rsidRDefault="00AA46A6" w:rsidP="00AA46A6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-принцип разнообразия содержания и формы представляемых материалов.</w:t>
      </w:r>
    </w:p>
    <w:p w:rsidR="00AA46A6" w:rsidRPr="00745D19" w:rsidRDefault="00595D80" w:rsidP="00AA46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A46A6">
        <w:rPr>
          <w:color w:val="000000"/>
          <w:sz w:val="28"/>
          <w:szCs w:val="28"/>
        </w:rPr>
        <w:t>.</w:t>
      </w:r>
      <w:r w:rsidR="00904B7C">
        <w:rPr>
          <w:color w:val="000000"/>
          <w:sz w:val="28"/>
          <w:szCs w:val="28"/>
        </w:rPr>
        <w:t>2</w:t>
      </w:r>
      <w:r w:rsidR="00AA46A6">
        <w:rPr>
          <w:color w:val="000000"/>
          <w:sz w:val="28"/>
          <w:szCs w:val="28"/>
        </w:rPr>
        <w:t xml:space="preserve">. </w:t>
      </w:r>
      <w:r w:rsidR="00AA46A6" w:rsidRPr="004222A7">
        <w:rPr>
          <w:color w:val="000000"/>
          <w:sz w:val="28"/>
          <w:szCs w:val="28"/>
        </w:rPr>
        <w:t xml:space="preserve">Количество авторов одного </w:t>
      </w:r>
      <w:r w:rsidR="00AA46A6">
        <w:rPr>
          <w:color w:val="000000"/>
          <w:sz w:val="28"/>
          <w:szCs w:val="28"/>
        </w:rPr>
        <w:t>проекта</w:t>
      </w:r>
      <w:r w:rsidR="00AA46A6" w:rsidRPr="004222A7">
        <w:rPr>
          <w:color w:val="000000"/>
          <w:sz w:val="28"/>
          <w:szCs w:val="28"/>
        </w:rPr>
        <w:t xml:space="preserve"> </w:t>
      </w:r>
      <w:r w:rsidR="00AA46A6">
        <w:rPr>
          <w:color w:val="000000"/>
          <w:sz w:val="28"/>
          <w:szCs w:val="28"/>
        </w:rPr>
        <w:t>—</w:t>
      </w:r>
      <w:r w:rsidR="00AA46A6" w:rsidRPr="004222A7">
        <w:rPr>
          <w:color w:val="000000"/>
          <w:sz w:val="28"/>
          <w:szCs w:val="28"/>
        </w:rPr>
        <w:t xml:space="preserve"> не более </w:t>
      </w:r>
      <w:r w:rsidR="00AA46A6">
        <w:rPr>
          <w:color w:val="000000"/>
          <w:sz w:val="28"/>
          <w:szCs w:val="28"/>
        </w:rPr>
        <w:t>пяти человек</w:t>
      </w:r>
    </w:p>
    <w:p w:rsidR="00AA46A6" w:rsidRPr="007A1562" w:rsidRDefault="00595D80" w:rsidP="00904B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AA46A6" w:rsidRPr="007A1562">
        <w:rPr>
          <w:rFonts w:ascii="Times New Roman" w:hAnsi="Times New Roman"/>
          <w:b/>
          <w:sz w:val="28"/>
          <w:szCs w:val="28"/>
        </w:rPr>
        <w:t>. Рекомендуемые тематические направления проектов</w:t>
      </w:r>
      <w:r w:rsidR="00AA46A6">
        <w:rPr>
          <w:rFonts w:ascii="Times New Roman" w:hAnsi="Times New Roman"/>
          <w:b/>
          <w:sz w:val="28"/>
          <w:szCs w:val="28"/>
        </w:rPr>
        <w:t xml:space="preserve"> и прочие требования к ним</w:t>
      </w:r>
    </w:p>
    <w:p w:rsidR="00AA46A6" w:rsidRDefault="00595D80" w:rsidP="00AA46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A46A6">
        <w:rPr>
          <w:rFonts w:ascii="Times New Roman" w:hAnsi="Times New Roman"/>
          <w:sz w:val="28"/>
          <w:szCs w:val="28"/>
        </w:rPr>
        <w:t>.1. Предпочтения будут отданы проектам следующих тематик:</w:t>
      </w:r>
    </w:p>
    <w:p w:rsidR="00AA46A6" w:rsidRPr="007A1562" w:rsidRDefault="00595D80" w:rsidP="00AA46A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Молодежная</w:t>
      </w:r>
      <w:r w:rsidR="00AA46A6" w:rsidRPr="007A1562">
        <w:rPr>
          <w:rFonts w:ascii="Times New Roman" w:hAnsi="Times New Roman"/>
          <w:sz w:val="28"/>
          <w:szCs w:val="28"/>
        </w:rPr>
        <w:t xml:space="preserve"> политика школьного образования;</w:t>
      </w:r>
    </w:p>
    <w:p w:rsidR="00AA46A6" w:rsidRPr="007A1562" w:rsidRDefault="00300C37" w:rsidP="00AA46A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Историческая память</w:t>
      </w:r>
      <w:r w:rsidR="00AA46A6" w:rsidRPr="007A1562">
        <w:rPr>
          <w:rFonts w:ascii="Times New Roman" w:hAnsi="Times New Roman"/>
          <w:sz w:val="28"/>
          <w:szCs w:val="28"/>
        </w:rPr>
        <w:t>;</w:t>
      </w:r>
    </w:p>
    <w:p w:rsidR="00AA46A6" w:rsidRPr="007A1562" w:rsidRDefault="00595D80" w:rsidP="00AA46A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Патриотическое воспитание</w:t>
      </w:r>
      <w:r w:rsidR="00AA46A6" w:rsidRPr="007A1562">
        <w:rPr>
          <w:rFonts w:ascii="Times New Roman" w:hAnsi="Times New Roman"/>
          <w:sz w:val="28"/>
          <w:szCs w:val="28"/>
        </w:rPr>
        <w:t xml:space="preserve"> – основные понятия и инструменты;</w:t>
      </w:r>
    </w:p>
    <w:p w:rsidR="00AA46A6" w:rsidRDefault="00AA46A6" w:rsidP="00AA46A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7A1562">
        <w:rPr>
          <w:rFonts w:ascii="Times New Roman" w:hAnsi="Times New Roman"/>
          <w:sz w:val="28"/>
          <w:szCs w:val="28"/>
        </w:rPr>
        <w:t>оциология образования и современное детство;</w:t>
      </w:r>
    </w:p>
    <w:p w:rsidR="00300C37" w:rsidRDefault="00300C37" w:rsidP="00300C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Национальная идея</w:t>
      </w:r>
      <w:r w:rsidR="00AA46A6">
        <w:rPr>
          <w:rFonts w:ascii="Times New Roman" w:hAnsi="Times New Roman"/>
          <w:sz w:val="28"/>
          <w:szCs w:val="28"/>
        </w:rPr>
        <w:t>;</w:t>
      </w:r>
    </w:p>
    <w:p w:rsidR="00300C37" w:rsidRPr="00300C37" w:rsidRDefault="00300C37" w:rsidP="00300C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Традиционные духовные ценности;</w:t>
      </w:r>
    </w:p>
    <w:p w:rsidR="00300C37" w:rsidRPr="007A1562" w:rsidRDefault="00300C37" w:rsidP="00AA46A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Суверенность и сохранение традиций;</w:t>
      </w:r>
    </w:p>
    <w:p w:rsidR="00AA46A6" w:rsidRPr="004222A7" w:rsidRDefault="00300C37" w:rsidP="00AA46A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Сохранения духовного наследия</w:t>
      </w:r>
      <w:r w:rsidR="00AA46A6" w:rsidRPr="007A1562">
        <w:rPr>
          <w:rFonts w:ascii="Times New Roman" w:hAnsi="Times New Roman"/>
          <w:sz w:val="28"/>
          <w:szCs w:val="28"/>
        </w:rPr>
        <w:t>.</w:t>
      </w:r>
    </w:p>
    <w:p w:rsidR="00AA46A6" w:rsidRPr="00745D19" w:rsidRDefault="00595D80" w:rsidP="00AA46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A46A6" w:rsidRPr="009758CC">
        <w:rPr>
          <w:color w:val="000000"/>
          <w:sz w:val="28"/>
          <w:szCs w:val="28"/>
        </w:rPr>
        <w:t>.2.</w:t>
      </w:r>
      <w:r w:rsidR="00AA46A6">
        <w:rPr>
          <w:color w:val="000000"/>
          <w:sz w:val="28"/>
          <w:szCs w:val="28"/>
        </w:rPr>
        <w:t xml:space="preserve"> Предлагаемые участниками конкурса проекты должны быть подкреплены разработанными под данный проект учебно-методическими материалами.</w:t>
      </w:r>
    </w:p>
    <w:p w:rsidR="008F2759" w:rsidRPr="004222A7" w:rsidRDefault="00B64D7F" w:rsidP="000679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9758CC">
        <w:rPr>
          <w:b/>
          <w:color w:val="000000"/>
          <w:sz w:val="28"/>
          <w:szCs w:val="28"/>
        </w:rPr>
        <w:t xml:space="preserve">. </w:t>
      </w:r>
      <w:r w:rsidR="008773D7">
        <w:rPr>
          <w:b/>
          <w:color w:val="000000"/>
          <w:sz w:val="28"/>
          <w:szCs w:val="28"/>
        </w:rPr>
        <w:t>Экспертная комиссия</w:t>
      </w:r>
      <w:r w:rsidR="008F2759" w:rsidRPr="004222A7">
        <w:rPr>
          <w:b/>
          <w:color w:val="000000"/>
          <w:sz w:val="28"/>
          <w:szCs w:val="28"/>
        </w:rPr>
        <w:t xml:space="preserve"> Конкурса</w:t>
      </w:r>
      <w:r w:rsidR="009758CC">
        <w:rPr>
          <w:b/>
          <w:color w:val="000000"/>
          <w:sz w:val="28"/>
          <w:szCs w:val="28"/>
        </w:rPr>
        <w:t xml:space="preserve"> и критерии оценивания</w:t>
      </w:r>
    </w:p>
    <w:p w:rsidR="008F2759" w:rsidRPr="00067953" w:rsidRDefault="00B64D7F" w:rsidP="009758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C00000"/>
          <w:sz w:val="28"/>
          <w:szCs w:val="28"/>
        </w:rPr>
      </w:pPr>
      <w:r w:rsidRPr="00000A4B">
        <w:rPr>
          <w:color w:val="000000" w:themeColor="text1"/>
          <w:sz w:val="28"/>
          <w:szCs w:val="28"/>
        </w:rPr>
        <w:t>10</w:t>
      </w:r>
      <w:r w:rsidR="00067953" w:rsidRPr="00000A4B">
        <w:rPr>
          <w:color w:val="000000" w:themeColor="text1"/>
          <w:sz w:val="28"/>
          <w:szCs w:val="28"/>
        </w:rPr>
        <w:t>.1. Состав Комиссии Конкурса содержится в Приложении 1 к настоящему Положению</w:t>
      </w:r>
      <w:r w:rsidR="00067953" w:rsidRPr="00067953">
        <w:rPr>
          <w:color w:val="C00000"/>
          <w:sz w:val="28"/>
          <w:szCs w:val="28"/>
        </w:rPr>
        <w:t>.</w:t>
      </w:r>
    </w:p>
    <w:p w:rsidR="008F2759" w:rsidRPr="004222A7" w:rsidRDefault="00B64D7F" w:rsidP="009758C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758CC">
        <w:rPr>
          <w:rFonts w:ascii="Times New Roman" w:hAnsi="Times New Roman"/>
          <w:sz w:val="28"/>
          <w:szCs w:val="28"/>
        </w:rPr>
        <w:t xml:space="preserve">.2. </w:t>
      </w:r>
      <w:r w:rsidR="008F2759" w:rsidRPr="004222A7">
        <w:rPr>
          <w:rFonts w:ascii="Times New Roman" w:hAnsi="Times New Roman"/>
          <w:sz w:val="28"/>
          <w:szCs w:val="28"/>
        </w:rPr>
        <w:t>При оценивании представленных материалов учитываются:</w:t>
      </w:r>
    </w:p>
    <w:p w:rsidR="008F2759" w:rsidRPr="004222A7" w:rsidRDefault="009758CC" w:rsidP="000444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8F2759" w:rsidRPr="004222A7">
        <w:rPr>
          <w:color w:val="000000"/>
          <w:sz w:val="28"/>
          <w:szCs w:val="28"/>
        </w:rPr>
        <w:t>оответствие теме</w:t>
      </w:r>
      <w:r>
        <w:rPr>
          <w:color w:val="000000"/>
          <w:sz w:val="28"/>
          <w:szCs w:val="28"/>
        </w:rPr>
        <w:t xml:space="preserve"> конкурса</w:t>
      </w:r>
      <w:r w:rsidR="008F2759" w:rsidRPr="004222A7">
        <w:rPr>
          <w:color w:val="000000"/>
          <w:sz w:val="28"/>
          <w:szCs w:val="28"/>
        </w:rPr>
        <w:t xml:space="preserve"> и полнота ее раскрытия;</w:t>
      </w:r>
    </w:p>
    <w:p w:rsidR="008F2759" w:rsidRPr="004222A7" w:rsidRDefault="009758CC" w:rsidP="000444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Соответствие критериям пунктов </w:t>
      </w:r>
      <w:r w:rsidR="00067953">
        <w:rPr>
          <w:color w:val="000000"/>
          <w:sz w:val="28"/>
          <w:szCs w:val="28"/>
        </w:rPr>
        <w:t xml:space="preserve">7, 8 и 9 </w:t>
      </w:r>
      <w:r>
        <w:rPr>
          <w:color w:val="000000"/>
          <w:sz w:val="28"/>
          <w:szCs w:val="28"/>
        </w:rPr>
        <w:t>настоящего положения</w:t>
      </w:r>
      <w:r w:rsidR="008F2759" w:rsidRPr="004222A7">
        <w:rPr>
          <w:color w:val="000000"/>
          <w:sz w:val="28"/>
          <w:szCs w:val="28"/>
        </w:rPr>
        <w:t>;</w:t>
      </w:r>
    </w:p>
    <w:p w:rsidR="008F2759" w:rsidRPr="004222A7" w:rsidRDefault="009758CC" w:rsidP="009758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8F2759" w:rsidRPr="004222A7">
        <w:rPr>
          <w:color w:val="000000"/>
          <w:sz w:val="28"/>
          <w:szCs w:val="28"/>
        </w:rPr>
        <w:t xml:space="preserve">ачество </w:t>
      </w:r>
      <w:r>
        <w:rPr>
          <w:color w:val="000000"/>
          <w:sz w:val="28"/>
          <w:szCs w:val="28"/>
        </w:rPr>
        <w:t>презентации</w:t>
      </w:r>
      <w:r w:rsidR="009B6ECD">
        <w:rPr>
          <w:color w:val="000000"/>
          <w:sz w:val="28"/>
          <w:szCs w:val="28"/>
        </w:rPr>
        <w:t xml:space="preserve"> проекта</w:t>
      </w:r>
      <w:r w:rsidR="008F2759" w:rsidRPr="004222A7">
        <w:rPr>
          <w:color w:val="000000"/>
          <w:sz w:val="28"/>
          <w:szCs w:val="28"/>
        </w:rPr>
        <w:t>;</w:t>
      </w:r>
    </w:p>
    <w:p w:rsidR="005E0432" w:rsidRDefault="009758CC" w:rsidP="000444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</w:t>
      </w:r>
      <w:r w:rsidR="00452E73">
        <w:rPr>
          <w:color w:val="000000"/>
          <w:sz w:val="28"/>
          <w:szCs w:val="28"/>
        </w:rPr>
        <w:t xml:space="preserve">подробной </w:t>
      </w:r>
      <w:r>
        <w:rPr>
          <w:color w:val="000000"/>
          <w:sz w:val="28"/>
          <w:szCs w:val="28"/>
        </w:rPr>
        <w:t>карты реализации проекта</w:t>
      </w:r>
      <w:r w:rsidR="005E0432">
        <w:rPr>
          <w:color w:val="000000"/>
          <w:sz w:val="28"/>
          <w:szCs w:val="28"/>
        </w:rPr>
        <w:t>;</w:t>
      </w:r>
    </w:p>
    <w:p w:rsidR="008F2759" w:rsidRPr="004222A7" w:rsidRDefault="00452E73" w:rsidP="000444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разработок или публикаций по заявленной теме.</w:t>
      </w:r>
    </w:p>
    <w:p w:rsidR="008F2759" w:rsidRPr="004222A7" w:rsidRDefault="00B64D7F" w:rsidP="009B6E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B6ECD">
        <w:rPr>
          <w:rFonts w:ascii="Times New Roman" w:hAnsi="Times New Roman"/>
          <w:sz w:val="28"/>
          <w:szCs w:val="28"/>
        </w:rPr>
        <w:t xml:space="preserve">.3. </w:t>
      </w:r>
      <w:r w:rsidR="008F2759" w:rsidRPr="004222A7">
        <w:rPr>
          <w:rFonts w:ascii="Times New Roman" w:hAnsi="Times New Roman"/>
          <w:sz w:val="28"/>
          <w:szCs w:val="28"/>
        </w:rPr>
        <w:t xml:space="preserve">Максимальная оценка за каждый критерий – </w:t>
      </w:r>
      <w:r w:rsidR="009B6ECD">
        <w:rPr>
          <w:rFonts w:ascii="Times New Roman" w:hAnsi="Times New Roman"/>
          <w:sz w:val="28"/>
          <w:szCs w:val="28"/>
        </w:rPr>
        <w:t>10</w:t>
      </w:r>
      <w:r w:rsidR="008F2759" w:rsidRPr="004222A7">
        <w:rPr>
          <w:rFonts w:ascii="Times New Roman" w:hAnsi="Times New Roman"/>
          <w:sz w:val="28"/>
          <w:szCs w:val="28"/>
        </w:rPr>
        <w:t xml:space="preserve"> баллов, максимальная оценка за </w:t>
      </w:r>
      <w:r w:rsidR="009B6ECD">
        <w:rPr>
          <w:rFonts w:ascii="Times New Roman" w:hAnsi="Times New Roman"/>
          <w:sz w:val="28"/>
          <w:szCs w:val="28"/>
        </w:rPr>
        <w:t>проект</w:t>
      </w:r>
      <w:r w:rsidR="008F2759" w:rsidRPr="004222A7">
        <w:rPr>
          <w:rFonts w:ascii="Times New Roman" w:hAnsi="Times New Roman"/>
          <w:sz w:val="28"/>
          <w:szCs w:val="28"/>
        </w:rPr>
        <w:t xml:space="preserve"> – </w:t>
      </w:r>
      <w:r w:rsidR="00904B7C">
        <w:rPr>
          <w:rFonts w:ascii="Times New Roman" w:hAnsi="Times New Roman"/>
          <w:sz w:val="28"/>
          <w:szCs w:val="28"/>
        </w:rPr>
        <w:t>5</w:t>
      </w:r>
      <w:r w:rsidR="009B6ECD">
        <w:rPr>
          <w:rFonts w:ascii="Times New Roman" w:hAnsi="Times New Roman"/>
          <w:sz w:val="28"/>
          <w:szCs w:val="28"/>
        </w:rPr>
        <w:t>0</w:t>
      </w:r>
      <w:r w:rsidR="008F2759" w:rsidRPr="004222A7">
        <w:rPr>
          <w:rFonts w:ascii="Times New Roman" w:hAnsi="Times New Roman"/>
          <w:sz w:val="28"/>
          <w:szCs w:val="28"/>
        </w:rPr>
        <w:t xml:space="preserve"> баллов.</w:t>
      </w:r>
    </w:p>
    <w:p w:rsidR="008F2759" w:rsidRPr="004222A7" w:rsidRDefault="00B64D7F" w:rsidP="009B6E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B6ECD">
        <w:rPr>
          <w:rFonts w:ascii="Times New Roman" w:hAnsi="Times New Roman"/>
          <w:sz w:val="28"/>
          <w:szCs w:val="28"/>
        </w:rPr>
        <w:t xml:space="preserve">.4. </w:t>
      </w:r>
      <w:r w:rsidR="008F2759" w:rsidRPr="004222A7">
        <w:rPr>
          <w:rFonts w:ascii="Times New Roman" w:hAnsi="Times New Roman"/>
          <w:sz w:val="28"/>
          <w:szCs w:val="28"/>
        </w:rPr>
        <w:t xml:space="preserve">На </w:t>
      </w:r>
      <w:r w:rsidR="009B6ECD">
        <w:rPr>
          <w:rFonts w:ascii="Times New Roman" w:hAnsi="Times New Roman"/>
          <w:sz w:val="28"/>
          <w:szCs w:val="28"/>
        </w:rPr>
        <w:t>втором и третьем этапе</w:t>
      </w:r>
      <w:r w:rsidR="008F2759" w:rsidRPr="004222A7">
        <w:rPr>
          <w:rFonts w:ascii="Times New Roman" w:hAnsi="Times New Roman"/>
          <w:sz w:val="28"/>
          <w:szCs w:val="28"/>
        </w:rPr>
        <w:t xml:space="preserve"> Конкурса каждый </w:t>
      </w:r>
      <w:r w:rsidR="009B6ECD">
        <w:rPr>
          <w:rFonts w:ascii="Times New Roman" w:hAnsi="Times New Roman"/>
          <w:sz w:val="28"/>
          <w:szCs w:val="28"/>
        </w:rPr>
        <w:t>проект</w:t>
      </w:r>
      <w:r w:rsidR="008F2759" w:rsidRPr="004222A7">
        <w:rPr>
          <w:rFonts w:ascii="Times New Roman" w:hAnsi="Times New Roman"/>
          <w:sz w:val="28"/>
          <w:szCs w:val="28"/>
        </w:rPr>
        <w:t xml:space="preserve"> оценивают член</w:t>
      </w:r>
      <w:r w:rsidR="009B6ECD">
        <w:rPr>
          <w:rFonts w:ascii="Times New Roman" w:hAnsi="Times New Roman"/>
          <w:sz w:val="28"/>
          <w:szCs w:val="28"/>
        </w:rPr>
        <w:t>ы</w:t>
      </w:r>
      <w:r w:rsidR="008F2759" w:rsidRPr="004222A7">
        <w:rPr>
          <w:rFonts w:ascii="Times New Roman" w:hAnsi="Times New Roman"/>
          <w:sz w:val="28"/>
          <w:szCs w:val="28"/>
        </w:rPr>
        <w:t xml:space="preserve"> </w:t>
      </w:r>
      <w:r w:rsidR="00FF3716">
        <w:rPr>
          <w:rFonts w:ascii="Times New Roman" w:hAnsi="Times New Roman"/>
          <w:sz w:val="28"/>
          <w:szCs w:val="28"/>
        </w:rPr>
        <w:t>экспертной комиссии</w:t>
      </w:r>
      <w:r w:rsidR="008F2759" w:rsidRPr="004222A7">
        <w:rPr>
          <w:rFonts w:ascii="Times New Roman" w:hAnsi="Times New Roman"/>
          <w:color w:val="000000"/>
          <w:sz w:val="28"/>
          <w:szCs w:val="28"/>
        </w:rPr>
        <w:t xml:space="preserve">. Итоговая оценка складывается из суммы оценок, выставленных за данный </w:t>
      </w:r>
      <w:r w:rsidR="009B6ECD">
        <w:rPr>
          <w:rFonts w:ascii="Times New Roman" w:hAnsi="Times New Roman"/>
          <w:color w:val="000000"/>
          <w:sz w:val="28"/>
          <w:szCs w:val="28"/>
        </w:rPr>
        <w:t>проект</w:t>
      </w:r>
      <w:r w:rsidR="008F2759" w:rsidRPr="004222A7">
        <w:rPr>
          <w:rFonts w:ascii="Times New Roman" w:hAnsi="Times New Roman"/>
          <w:color w:val="000000"/>
          <w:sz w:val="28"/>
          <w:szCs w:val="28"/>
        </w:rPr>
        <w:t xml:space="preserve"> всеми</w:t>
      </w:r>
      <w:r w:rsidR="005E0432">
        <w:rPr>
          <w:rFonts w:ascii="Times New Roman" w:hAnsi="Times New Roman"/>
          <w:color w:val="000000"/>
          <w:sz w:val="28"/>
          <w:szCs w:val="28"/>
        </w:rPr>
        <w:t xml:space="preserve"> членами</w:t>
      </w:r>
      <w:r w:rsidR="00452E73">
        <w:rPr>
          <w:rFonts w:ascii="Times New Roman" w:hAnsi="Times New Roman"/>
          <w:color w:val="000000"/>
          <w:sz w:val="28"/>
          <w:szCs w:val="28"/>
        </w:rPr>
        <w:t xml:space="preserve"> экспертной комиссии</w:t>
      </w:r>
      <w:r w:rsidR="008F2759" w:rsidRPr="004222A7">
        <w:rPr>
          <w:rFonts w:ascii="Times New Roman" w:hAnsi="Times New Roman"/>
          <w:color w:val="000000"/>
          <w:sz w:val="28"/>
          <w:szCs w:val="28"/>
        </w:rPr>
        <w:t>.</w:t>
      </w:r>
    </w:p>
    <w:p w:rsidR="008F2759" w:rsidRPr="004222A7" w:rsidRDefault="00B64D7F" w:rsidP="009B6EC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="009B6ECD">
        <w:rPr>
          <w:bCs/>
          <w:color w:val="000000"/>
          <w:sz w:val="28"/>
          <w:szCs w:val="28"/>
        </w:rPr>
        <w:t>.5. Проекты</w:t>
      </w:r>
      <w:r w:rsidR="008F2759" w:rsidRPr="004222A7">
        <w:rPr>
          <w:bCs/>
          <w:color w:val="000000"/>
          <w:sz w:val="28"/>
          <w:szCs w:val="28"/>
        </w:rPr>
        <w:t xml:space="preserve">, несоответствующие теме конкурса и </w:t>
      </w:r>
      <w:r w:rsidR="009B6ECD">
        <w:rPr>
          <w:bCs/>
          <w:color w:val="000000"/>
          <w:sz w:val="28"/>
          <w:szCs w:val="28"/>
        </w:rPr>
        <w:t>пунктам 6, 7 и 8 настоящего положения</w:t>
      </w:r>
      <w:r w:rsidR="008F2759" w:rsidRPr="004222A7">
        <w:rPr>
          <w:bCs/>
          <w:color w:val="000000"/>
          <w:sz w:val="28"/>
          <w:szCs w:val="28"/>
        </w:rPr>
        <w:t xml:space="preserve"> не оцениваются</w:t>
      </w:r>
      <w:r w:rsidR="00452E73">
        <w:rPr>
          <w:bCs/>
          <w:color w:val="000000"/>
          <w:sz w:val="28"/>
          <w:szCs w:val="28"/>
        </w:rPr>
        <w:t xml:space="preserve"> экспертной комиссией</w:t>
      </w:r>
      <w:r w:rsidR="008F2759" w:rsidRPr="004222A7">
        <w:rPr>
          <w:bCs/>
          <w:color w:val="000000"/>
          <w:sz w:val="28"/>
          <w:szCs w:val="28"/>
        </w:rPr>
        <w:t>.</w:t>
      </w:r>
    </w:p>
    <w:p w:rsidR="00B64D7F" w:rsidRDefault="00B64D7F" w:rsidP="00B64D7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9B6ECD">
        <w:rPr>
          <w:b/>
          <w:color w:val="000000"/>
          <w:sz w:val="28"/>
          <w:szCs w:val="28"/>
        </w:rPr>
        <w:t>. Подведение итогов Конкурса</w:t>
      </w:r>
    </w:p>
    <w:p w:rsidR="008F2759" w:rsidRPr="00B64D7F" w:rsidRDefault="00B64D7F" w:rsidP="00B64D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9B6ECD">
        <w:rPr>
          <w:color w:val="000000"/>
          <w:sz w:val="28"/>
          <w:szCs w:val="28"/>
        </w:rPr>
        <w:t xml:space="preserve">.1. </w:t>
      </w:r>
      <w:r w:rsidR="008F2759" w:rsidRPr="004222A7">
        <w:rPr>
          <w:color w:val="000000"/>
          <w:sz w:val="28"/>
          <w:szCs w:val="28"/>
        </w:rPr>
        <w:t xml:space="preserve">На основании решения </w:t>
      </w:r>
      <w:r w:rsidR="00452E73">
        <w:rPr>
          <w:color w:val="000000"/>
          <w:sz w:val="28"/>
          <w:szCs w:val="28"/>
        </w:rPr>
        <w:t>экспертной комиссии</w:t>
      </w:r>
      <w:r w:rsidR="008F2759" w:rsidRPr="004222A7">
        <w:rPr>
          <w:color w:val="000000"/>
          <w:sz w:val="28"/>
          <w:szCs w:val="28"/>
        </w:rPr>
        <w:t xml:space="preserve"> определяются победители конкурса (1, 2 и 3 место), а также лауреаты по номинациям, предложенным членами </w:t>
      </w:r>
      <w:r w:rsidR="00FF3716">
        <w:rPr>
          <w:color w:val="000000"/>
          <w:sz w:val="28"/>
          <w:szCs w:val="28"/>
        </w:rPr>
        <w:t>экспертной комиссии</w:t>
      </w:r>
      <w:r w:rsidR="008F2759" w:rsidRPr="004222A7">
        <w:rPr>
          <w:color w:val="000000"/>
          <w:sz w:val="28"/>
          <w:szCs w:val="28"/>
        </w:rPr>
        <w:t xml:space="preserve"> с целью поощрения участников.</w:t>
      </w:r>
    </w:p>
    <w:p w:rsidR="008F2759" w:rsidRPr="004222A7" w:rsidRDefault="009B6ECD" w:rsidP="009B6EC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B64D7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.2. </w:t>
      </w:r>
      <w:r w:rsidR="008F2759" w:rsidRPr="004222A7">
        <w:rPr>
          <w:color w:val="000000"/>
          <w:sz w:val="28"/>
          <w:szCs w:val="28"/>
        </w:rPr>
        <w:t xml:space="preserve">Подведение итогов Конкурса и награждение победителей на региональном уровне производится </w:t>
      </w:r>
      <w:r>
        <w:rPr>
          <w:color w:val="000000"/>
          <w:sz w:val="28"/>
          <w:szCs w:val="28"/>
        </w:rPr>
        <w:t xml:space="preserve">членами </w:t>
      </w:r>
      <w:r w:rsidR="00452E73">
        <w:rPr>
          <w:color w:val="000000"/>
          <w:sz w:val="28"/>
          <w:szCs w:val="28"/>
        </w:rPr>
        <w:t xml:space="preserve">экспертной комиссии </w:t>
      </w:r>
      <w:r w:rsidR="008F2759" w:rsidRPr="004222A7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итогам</w:t>
      </w:r>
      <w:r w:rsidR="008F2759" w:rsidRPr="004222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третьего</w:t>
      </w:r>
      <w:r w:rsidR="008F2759" w:rsidRPr="004222A7">
        <w:rPr>
          <w:color w:val="000000"/>
          <w:sz w:val="28"/>
          <w:szCs w:val="28"/>
        </w:rPr>
        <w:t xml:space="preserve"> этапа Конкурса.</w:t>
      </w:r>
    </w:p>
    <w:p w:rsidR="008F2759" w:rsidRPr="004222A7" w:rsidRDefault="009B6ECD" w:rsidP="009B6EC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64D7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.3. </w:t>
      </w:r>
      <w:r w:rsidR="008F2759" w:rsidRPr="004222A7">
        <w:rPr>
          <w:color w:val="000000"/>
          <w:sz w:val="28"/>
          <w:szCs w:val="28"/>
        </w:rPr>
        <w:t xml:space="preserve">Подведение итогов Конкурса и награждение победителей на производится </w:t>
      </w:r>
      <w:r>
        <w:rPr>
          <w:color w:val="000000"/>
          <w:sz w:val="28"/>
          <w:szCs w:val="28"/>
        </w:rPr>
        <w:t xml:space="preserve">членами </w:t>
      </w:r>
      <w:r w:rsidR="00452E73">
        <w:rPr>
          <w:color w:val="000000"/>
          <w:sz w:val="28"/>
          <w:szCs w:val="28"/>
        </w:rPr>
        <w:t>экспертной комиссии</w:t>
      </w:r>
      <w:r>
        <w:rPr>
          <w:color w:val="000000"/>
          <w:sz w:val="28"/>
          <w:szCs w:val="28"/>
        </w:rPr>
        <w:t xml:space="preserve"> по завершению третьего этапа</w:t>
      </w:r>
      <w:r w:rsidR="008F2759" w:rsidRPr="004222A7">
        <w:rPr>
          <w:color w:val="000000"/>
          <w:sz w:val="28"/>
          <w:szCs w:val="28"/>
        </w:rPr>
        <w:t>.</w:t>
      </w:r>
    </w:p>
    <w:p w:rsidR="008F2759" w:rsidRDefault="009B6ECD" w:rsidP="009B6EC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64D7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.4. </w:t>
      </w:r>
      <w:r w:rsidR="008F2759" w:rsidRPr="004222A7">
        <w:rPr>
          <w:color w:val="000000"/>
          <w:sz w:val="28"/>
          <w:szCs w:val="28"/>
        </w:rPr>
        <w:t xml:space="preserve">Решение </w:t>
      </w:r>
      <w:r w:rsidR="00452E73">
        <w:rPr>
          <w:color w:val="000000"/>
          <w:sz w:val="28"/>
          <w:szCs w:val="28"/>
        </w:rPr>
        <w:t>экспертной комиссии</w:t>
      </w:r>
      <w:r w:rsidR="008F2759" w:rsidRPr="004222A7">
        <w:rPr>
          <w:color w:val="000000"/>
          <w:sz w:val="28"/>
          <w:szCs w:val="28"/>
        </w:rPr>
        <w:t xml:space="preserve"> является окончательным.</w:t>
      </w:r>
    </w:p>
    <w:p w:rsidR="009B6ECD" w:rsidRDefault="009B6ECD" w:rsidP="009B6EC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64D7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.5. </w:t>
      </w:r>
      <w:r w:rsidR="00CB4422">
        <w:rPr>
          <w:color w:val="000000"/>
          <w:sz w:val="28"/>
          <w:szCs w:val="28"/>
        </w:rPr>
        <w:t xml:space="preserve">Все вопросы </w:t>
      </w:r>
      <w:r w:rsidR="00452E73">
        <w:rPr>
          <w:color w:val="000000"/>
          <w:sz w:val="28"/>
          <w:szCs w:val="28"/>
        </w:rPr>
        <w:t xml:space="preserve">по </w:t>
      </w:r>
      <w:r w:rsidR="00CB4422">
        <w:rPr>
          <w:color w:val="000000"/>
          <w:sz w:val="28"/>
          <w:szCs w:val="28"/>
        </w:rPr>
        <w:t xml:space="preserve">организации </w:t>
      </w:r>
      <w:r w:rsidR="007743CA">
        <w:rPr>
          <w:color w:val="000000"/>
          <w:sz w:val="28"/>
          <w:szCs w:val="28"/>
        </w:rPr>
        <w:t>и проведению К</w:t>
      </w:r>
      <w:r w:rsidR="00CB4422">
        <w:rPr>
          <w:color w:val="000000"/>
          <w:sz w:val="28"/>
          <w:szCs w:val="28"/>
        </w:rPr>
        <w:t>онкурса просьба направлять</w:t>
      </w:r>
      <w:r>
        <w:rPr>
          <w:color w:val="000000"/>
          <w:sz w:val="28"/>
          <w:szCs w:val="28"/>
        </w:rPr>
        <w:t>:</w:t>
      </w:r>
    </w:p>
    <w:p w:rsidR="00745D19" w:rsidRPr="00745D19" w:rsidRDefault="00745D19" w:rsidP="00904B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Архангельской К.С., ассистенту КИЯ ИДО </w:t>
      </w:r>
      <w:r w:rsidRPr="00904B7C">
        <w:rPr>
          <w:color w:val="000000"/>
          <w:sz w:val="28"/>
          <w:szCs w:val="28"/>
        </w:rPr>
        <w:t>НГЛУ им. Н.А. Добролюбова krusakova@lunn.ru;</w:t>
      </w:r>
    </w:p>
    <w:p w:rsidR="00745D19" w:rsidRDefault="00745D19" w:rsidP="00904B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Котовой О.А., ассистенту ПОМП ИДО НГЛУ им. Н.А. Добролюбова. </w:t>
      </w:r>
    </w:p>
    <w:p w:rsidR="00745D19" w:rsidRPr="00904B7C" w:rsidRDefault="00AD1BF9" w:rsidP="00904B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hyperlink r:id="rId11" w:history="1">
        <w:r w:rsidR="00745D19" w:rsidRPr="00904B7C">
          <w:rPr>
            <w:color w:val="000000"/>
            <w:sz w:val="28"/>
            <w:szCs w:val="28"/>
          </w:rPr>
          <w:t>oakotova@lunn.ru</w:t>
        </w:r>
      </w:hyperlink>
    </w:p>
    <w:p w:rsidR="00B64D7F" w:rsidRPr="00000A4B" w:rsidRDefault="00B64D7F" w:rsidP="00B64D7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000A4B">
        <w:rPr>
          <w:b/>
          <w:color w:val="000000" w:themeColor="text1"/>
          <w:sz w:val="28"/>
          <w:szCs w:val="28"/>
        </w:rPr>
        <w:t>12. Заключительные положения</w:t>
      </w:r>
    </w:p>
    <w:p w:rsidR="00B64D7F" w:rsidRPr="00000A4B" w:rsidRDefault="00B64D7F" w:rsidP="00B64D7F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0A4B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Положение действует в НГЛУ с момента принятия и утверждения приказом ректора НГЛУ. Изменения в Положение могут быть внесены приказом ректора НГЛУ.  </w:t>
      </w:r>
    </w:p>
    <w:p w:rsidR="00B64D7F" w:rsidRDefault="00B64D7F">
      <w:pPr>
        <w:rPr>
          <w:rStyle w:val="a5"/>
          <w:rFonts w:ascii="Times New Roman" w:eastAsia="Times New Roman" w:hAnsi="Times New Roman"/>
          <w:sz w:val="28"/>
          <w:szCs w:val="28"/>
          <w:lang w:eastAsia="ru-RU"/>
        </w:rPr>
      </w:pPr>
    </w:p>
    <w:p w:rsidR="00B64D7F" w:rsidRDefault="00B64D7F">
      <w:pPr>
        <w:rPr>
          <w:rStyle w:val="a5"/>
          <w:rFonts w:ascii="Times New Roman" w:eastAsia="Times New Roman" w:hAnsi="Times New Roman"/>
          <w:sz w:val="28"/>
          <w:szCs w:val="28"/>
          <w:lang w:eastAsia="ru-RU"/>
        </w:rPr>
      </w:pPr>
    </w:p>
    <w:p w:rsidR="00B64D7F" w:rsidRDefault="00B64D7F">
      <w:pPr>
        <w:rPr>
          <w:rStyle w:val="a5"/>
          <w:rFonts w:ascii="Times New Roman" w:eastAsia="Times New Roman" w:hAnsi="Times New Roman"/>
          <w:sz w:val="28"/>
          <w:szCs w:val="28"/>
          <w:lang w:eastAsia="ru-RU"/>
        </w:rPr>
      </w:pPr>
    </w:p>
    <w:p w:rsidR="00300C37" w:rsidRDefault="00300C37" w:rsidP="00697BC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 w:themeColor="text1"/>
          <w:sz w:val="28"/>
          <w:szCs w:val="28"/>
        </w:rPr>
      </w:pPr>
    </w:p>
    <w:p w:rsidR="00300C37" w:rsidRDefault="00300C37" w:rsidP="00697BC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 w:themeColor="text1"/>
          <w:sz w:val="28"/>
          <w:szCs w:val="28"/>
        </w:rPr>
      </w:pPr>
    </w:p>
    <w:p w:rsidR="00300C37" w:rsidRDefault="00300C37" w:rsidP="00697BC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 w:themeColor="text1"/>
          <w:sz w:val="28"/>
          <w:szCs w:val="28"/>
        </w:rPr>
      </w:pPr>
    </w:p>
    <w:p w:rsidR="00300C37" w:rsidRDefault="00300C37" w:rsidP="00697BC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 w:themeColor="text1"/>
          <w:sz w:val="28"/>
          <w:szCs w:val="28"/>
        </w:rPr>
      </w:pPr>
    </w:p>
    <w:p w:rsidR="00300C37" w:rsidRDefault="00300C37" w:rsidP="00697BC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 w:themeColor="text1"/>
          <w:sz w:val="28"/>
          <w:szCs w:val="28"/>
        </w:rPr>
      </w:pPr>
    </w:p>
    <w:p w:rsidR="00300C37" w:rsidRDefault="00300C37" w:rsidP="00697BC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 w:themeColor="text1"/>
          <w:sz w:val="28"/>
          <w:szCs w:val="28"/>
        </w:rPr>
      </w:pPr>
    </w:p>
    <w:p w:rsidR="00300C37" w:rsidRDefault="00300C37" w:rsidP="00697BC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 w:themeColor="text1"/>
          <w:sz w:val="28"/>
          <w:szCs w:val="28"/>
        </w:rPr>
      </w:pPr>
    </w:p>
    <w:p w:rsidR="00300C37" w:rsidRDefault="00300C37" w:rsidP="00697BC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 w:themeColor="text1"/>
          <w:sz w:val="28"/>
          <w:szCs w:val="28"/>
        </w:rPr>
      </w:pPr>
    </w:p>
    <w:p w:rsidR="00300C37" w:rsidRDefault="00300C37" w:rsidP="00697BC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 w:themeColor="text1"/>
          <w:sz w:val="28"/>
          <w:szCs w:val="28"/>
        </w:rPr>
      </w:pPr>
    </w:p>
    <w:p w:rsidR="00300C37" w:rsidRDefault="00300C37" w:rsidP="00697BC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 w:themeColor="text1"/>
          <w:sz w:val="28"/>
          <w:szCs w:val="28"/>
        </w:rPr>
      </w:pPr>
    </w:p>
    <w:p w:rsidR="00300C37" w:rsidRDefault="00300C37" w:rsidP="00697BC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 w:themeColor="text1"/>
          <w:sz w:val="28"/>
          <w:szCs w:val="28"/>
        </w:rPr>
      </w:pPr>
    </w:p>
    <w:p w:rsidR="00697BC5" w:rsidRPr="00000A4B" w:rsidRDefault="00697BC5" w:rsidP="00697BC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 w:themeColor="text1"/>
          <w:sz w:val="28"/>
          <w:szCs w:val="28"/>
        </w:rPr>
      </w:pPr>
      <w:r w:rsidRPr="00000A4B">
        <w:rPr>
          <w:color w:val="000000" w:themeColor="text1"/>
          <w:sz w:val="28"/>
          <w:szCs w:val="28"/>
        </w:rPr>
        <w:lastRenderedPageBreak/>
        <w:t>Приложение 1</w:t>
      </w:r>
    </w:p>
    <w:p w:rsidR="00697BC5" w:rsidRPr="00000A4B" w:rsidRDefault="00697BC5" w:rsidP="00697BC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 w:themeColor="text1"/>
          <w:sz w:val="28"/>
          <w:szCs w:val="28"/>
        </w:rPr>
      </w:pPr>
      <w:r w:rsidRPr="00000A4B">
        <w:rPr>
          <w:color w:val="000000" w:themeColor="text1"/>
          <w:sz w:val="28"/>
          <w:szCs w:val="28"/>
        </w:rPr>
        <w:t>Состав Комиссии Конкурса</w:t>
      </w:r>
    </w:p>
    <w:p w:rsidR="00697BC5" w:rsidRPr="00000A4B" w:rsidRDefault="00697BC5" w:rsidP="00904B7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00A4B">
        <w:rPr>
          <w:color w:val="000000" w:themeColor="text1"/>
          <w:sz w:val="28"/>
          <w:szCs w:val="28"/>
        </w:rPr>
        <w:t>Никонова Ж.В.,</w:t>
      </w:r>
      <w:r w:rsidR="00904B7C" w:rsidRPr="00904B7C">
        <w:rPr>
          <w:color w:val="000000" w:themeColor="text1"/>
          <w:sz w:val="28"/>
          <w:szCs w:val="28"/>
        </w:rPr>
        <w:t xml:space="preserve"> </w:t>
      </w:r>
      <w:r w:rsidR="00904B7C" w:rsidRPr="00000A4B">
        <w:rPr>
          <w:color w:val="000000" w:themeColor="text1"/>
          <w:sz w:val="28"/>
          <w:szCs w:val="28"/>
        </w:rPr>
        <w:t>ректор НГЛУ</w:t>
      </w:r>
      <w:r w:rsidR="00904B7C">
        <w:rPr>
          <w:color w:val="000000" w:themeColor="text1"/>
          <w:sz w:val="28"/>
          <w:szCs w:val="28"/>
        </w:rPr>
        <w:t>,</w:t>
      </w:r>
      <w:r w:rsidRPr="00000A4B">
        <w:rPr>
          <w:color w:val="000000" w:themeColor="text1"/>
          <w:sz w:val="28"/>
          <w:szCs w:val="28"/>
        </w:rPr>
        <w:t xml:space="preserve"> д.ф.н., проф</w:t>
      </w:r>
      <w:r w:rsidR="00904B7C">
        <w:rPr>
          <w:color w:val="000000" w:themeColor="text1"/>
          <w:sz w:val="28"/>
          <w:szCs w:val="28"/>
        </w:rPr>
        <w:t>.</w:t>
      </w:r>
      <w:r w:rsidRPr="00000A4B">
        <w:rPr>
          <w:color w:val="000000" w:themeColor="text1"/>
          <w:sz w:val="28"/>
          <w:szCs w:val="28"/>
        </w:rPr>
        <w:t>;</w:t>
      </w:r>
    </w:p>
    <w:p w:rsidR="00697BC5" w:rsidRPr="00000A4B" w:rsidRDefault="00697BC5" w:rsidP="00904B7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00A4B">
        <w:rPr>
          <w:color w:val="000000" w:themeColor="text1"/>
          <w:sz w:val="28"/>
          <w:szCs w:val="28"/>
        </w:rPr>
        <w:t>Иванова Р.А.,</w:t>
      </w:r>
      <w:r w:rsidR="00904B7C" w:rsidRPr="00904B7C">
        <w:rPr>
          <w:color w:val="000000" w:themeColor="text1"/>
          <w:sz w:val="28"/>
          <w:szCs w:val="28"/>
        </w:rPr>
        <w:t xml:space="preserve"> </w:t>
      </w:r>
      <w:r w:rsidR="00904B7C" w:rsidRPr="00000A4B">
        <w:rPr>
          <w:color w:val="000000" w:themeColor="text1"/>
          <w:sz w:val="28"/>
          <w:szCs w:val="28"/>
        </w:rPr>
        <w:t>проректор по ОПД НГЛУ</w:t>
      </w:r>
      <w:r w:rsidR="00904B7C">
        <w:rPr>
          <w:color w:val="000000" w:themeColor="text1"/>
          <w:sz w:val="28"/>
          <w:szCs w:val="28"/>
        </w:rPr>
        <w:t>, к.ф.н., доцент</w:t>
      </w:r>
      <w:r w:rsidRPr="00000A4B">
        <w:rPr>
          <w:color w:val="000000" w:themeColor="text1"/>
          <w:sz w:val="28"/>
          <w:szCs w:val="28"/>
        </w:rPr>
        <w:t>;</w:t>
      </w:r>
    </w:p>
    <w:p w:rsidR="00697BC5" w:rsidRDefault="00697BC5" w:rsidP="00904B7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00A4B">
        <w:rPr>
          <w:color w:val="000000" w:themeColor="text1"/>
          <w:sz w:val="28"/>
          <w:szCs w:val="28"/>
        </w:rPr>
        <w:t>Фролов С.В.,</w:t>
      </w:r>
      <w:r w:rsidR="00904B7C" w:rsidRPr="00904B7C">
        <w:rPr>
          <w:color w:val="000000" w:themeColor="text1"/>
          <w:sz w:val="28"/>
          <w:szCs w:val="28"/>
        </w:rPr>
        <w:t xml:space="preserve"> </w:t>
      </w:r>
      <w:r w:rsidR="00904B7C" w:rsidRPr="00000A4B">
        <w:rPr>
          <w:color w:val="000000" w:themeColor="text1"/>
          <w:sz w:val="28"/>
          <w:szCs w:val="28"/>
        </w:rPr>
        <w:t xml:space="preserve">проректор по </w:t>
      </w:r>
      <w:proofErr w:type="spellStart"/>
      <w:r w:rsidR="00904B7C" w:rsidRPr="00000A4B">
        <w:rPr>
          <w:color w:val="000000" w:themeColor="text1"/>
          <w:sz w:val="28"/>
          <w:szCs w:val="28"/>
        </w:rPr>
        <w:t>цифровизации</w:t>
      </w:r>
      <w:proofErr w:type="spellEnd"/>
      <w:r w:rsidR="00904B7C" w:rsidRPr="00000A4B">
        <w:rPr>
          <w:color w:val="000000" w:themeColor="text1"/>
          <w:sz w:val="28"/>
          <w:szCs w:val="28"/>
        </w:rPr>
        <w:t xml:space="preserve"> НГЛУ</w:t>
      </w:r>
      <w:r w:rsidR="00904B7C">
        <w:rPr>
          <w:color w:val="000000" w:themeColor="text1"/>
          <w:sz w:val="28"/>
          <w:szCs w:val="28"/>
        </w:rPr>
        <w:t xml:space="preserve">, </w:t>
      </w:r>
      <w:proofErr w:type="spellStart"/>
      <w:r w:rsidR="00904B7C">
        <w:rPr>
          <w:color w:val="000000" w:themeColor="text1"/>
          <w:sz w:val="28"/>
          <w:szCs w:val="28"/>
        </w:rPr>
        <w:t>к.ю.н</w:t>
      </w:r>
      <w:proofErr w:type="spellEnd"/>
      <w:r w:rsidR="00904B7C">
        <w:rPr>
          <w:color w:val="000000" w:themeColor="text1"/>
          <w:sz w:val="28"/>
          <w:szCs w:val="28"/>
        </w:rPr>
        <w:t>., доцент</w:t>
      </w:r>
      <w:r w:rsidRPr="00000A4B">
        <w:rPr>
          <w:color w:val="000000" w:themeColor="text1"/>
          <w:sz w:val="28"/>
          <w:szCs w:val="28"/>
        </w:rPr>
        <w:t>;</w:t>
      </w:r>
    </w:p>
    <w:p w:rsidR="00904B7C" w:rsidRPr="00904B7C" w:rsidRDefault="00904B7C" w:rsidP="00904B7C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04B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Фролова Н.Х., директор ИДО НГЛУ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904B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04B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к.п.н</w:t>
      </w:r>
      <w:proofErr w:type="spellEnd"/>
      <w:r w:rsidRPr="00904B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., доцент;</w:t>
      </w:r>
    </w:p>
    <w:p w:rsidR="00697BC5" w:rsidRPr="00000A4B" w:rsidRDefault="00697BC5" w:rsidP="00904B7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00A4B">
        <w:rPr>
          <w:color w:val="000000" w:themeColor="text1"/>
          <w:sz w:val="28"/>
          <w:szCs w:val="28"/>
        </w:rPr>
        <w:t>Тарасова О.М.,</w:t>
      </w:r>
      <w:r w:rsidR="00904B7C" w:rsidRPr="00904B7C">
        <w:rPr>
          <w:color w:val="000000" w:themeColor="text1"/>
          <w:sz w:val="28"/>
          <w:szCs w:val="28"/>
        </w:rPr>
        <w:t xml:space="preserve"> </w:t>
      </w:r>
      <w:r w:rsidR="00904B7C" w:rsidRPr="00000A4B">
        <w:rPr>
          <w:color w:val="000000" w:themeColor="text1"/>
          <w:sz w:val="28"/>
          <w:szCs w:val="28"/>
        </w:rPr>
        <w:t>зав кафедрой иностранных языков ИДО НГЛУ</w:t>
      </w:r>
      <w:r w:rsidR="00904B7C">
        <w:rPr>
          <w:color w:val="000000" w:themeColor="text1"/>
          <w:sz w:val="28"/>
          <w:szCs w:val="28"/>
        </w:rPr>
        <w:t>,</w:t>
      </w:r>
      <w:r w:rsidRPr="00000A4B">
        <w:rPr>
          <w:color w:val="000000" w:themeColor="text1"/>
          <w:sz w:val="28"/>
          <w:szCs w:val="28"/>
        </w:rPr>
        <w:t xml:space="preserve"> к.ф.</w:t>
      </w:r>
      <w:proofErr w:type="gramStart"/>
      <w:r w:rsidRPr="00000A4B">
        <w:rPr>
          <w:color w:val="000000" w:themeColor="text1"/>
          <w:sz w:val="28"/>
          <w:szCs w:val="28"/>
        </w:rPr>
        <w:t>н</w:t>
      </w:r>
      <w:proofErr w:type="gramEnd"/>
      <w:r w:rsidRPr="00000A4B">
        <w:rPr>
          <w:color w:val="000000" w:themeColor="text1"/>
          <w:sz w:val="28"/>
          <w:szCs w:val="28"/>
        </w:rPr>
        <w:t>.;</w:t>
      </w:r>
    </w:p>
    <w:p w:rsidR="00697BC5" w:rsidRPr="00000A4B" w:rsidRDefault="00697BC5" w:rsidP="00904B7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00A4B">
        <w:rPr>
          <w:color w:val="000000" w:themeColor="text1"/>
          <w:sz w:val="28"/>
          <w:szCs w:val="28"/>
        </w:rPr>
        <w:t>Малинина И.А.,</w:t>
      </w:r>
      <w:r w:rsidR="00904B7C" w:rsidRPr="00904B7C">
        <w:rPr>
          <w:color w:val="000000" w:themeColor="text1"/>
          <w:sz w:val="28"/>
          <w:szCs w:val="28"/>
        </w:rPr>
        <w:t xml:space="preserve"> </w:t>
      </w:r>
      <w:r w:rsidR="00904B7C" w:rsidRPr="00000A4B">
        <w:rPr>
          <w:color w:val="000000" w:themeColor="text1"/>
          <w:sz w:val="28"/>
          <w:szCs w:val="28"/>
        </w:rPr>
        <w:t xml:space="preserve">зав кафедрой ПОМП ИДО </w:t>
      </w:r>
      <w:r w:rsidR="00904B7C" w:rsidRPr="00000A4B">
        <w:rPr>
          <w:bCs/>
          <w:color w:val="000000" w:themeColor="text1"/>
          <w:sz w:val="28"/>
          <w:szCs w:val="28"/>
        </w:rPr>
        <w:t>НГЛУ</w:t>
      </w:r>
      <w:r w:rsidR="00904B7C">
        <w:rPr>
          <w:bCs/>
          <w:color w:val="000000" w:themeColor="text1"/>
          <w:sz w:val="28"/>
          <w:szCs w:val="28"/>
        </w:rPr>
        <w:t>,</w:t>
      </w:r>
      <w:r w:rsidRPr="00000A4B">
        <w:rPr>
          <w:color w:val="000000" w:themeColor="text1"/>
          <w:sz w:val="28"/>
          <w:szCs w:val="28"/>
        </w:rPr>
        <w:t xml:space="preserve"> </w:t>
      </w:r>
      <w:proofErr w:type="spellStart"/>
      <w:r w:rsidRPr="00000A4B">
        <w:rPr>
          <w:color w:val="000000" w:themeColor="text1"/>
          <w:sz w:val="28"/>
          <w:szCs w:val="28"/>
        </w:rPr>
        <w:t>к.п.н</w:t>
      </w:r>
      <w:proofErr w:type="spellEnd"/>
      <w:r w:rsidRPr="00000A4B">
        <w:rPr>
          <w:color w:val="000000" w:themeColor="text1"/>
          <w:sz w:val="28"/>
          <w:szCs w:val="28"/>
        </w:rPr>
        <w:t>., доцент</w:t>
      </w:r>
      <w:r w:rsidRPr="00000A4B">
        <w:rPr>
          <w:bCs/>
          <w:color w:val="000000" w:themeColor="text1"/>
          <w:sz w:val="28"/>
          <w:szCs w:val="28"/>
        </w:rPr>
        <w:t>;</w:t>
      </w:r>
    </w:p>
    <w:p w:rsidR="00904B7C" w:rsidRPr="00904B7C" w:rsidRDefault="00904B7C" w:rsidP="00904B7C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904B7C">
        <w:rPr>
          <w:color w:val="000000" w:themeColor="text1"/>
          <w:sz w:val="28"/>
          <w:szCs w:val="28"/>
        </w:rPr>
        <w:t xml:space="preserve">Сорокоумова Г.В., </w:t>
      </w:r>
      <w:proofErr w:type="spellStart"/>
      <w:r w:rsidRPr="00904B7C">
        <w:rPr>
          <w:color w:val="000000" w:themeColor="text1"/>
          <w:sz w:val="28"/>
          <w:szCs w:val="28"/>
        </w:rPr>
        <w:t>д.п.н</w:t>
      </w:r>
      <w:proofErr w:type="spellEnd"/>
      <w:r w:rsidRPr="00904B7C">
        <w:rPr>
          <w:color w:val="000000" w:themeColor="text1"/>
          <w:sz w:val="28"/>
          <w:szCs w:val="28"/>
        </w:rPr>
        <w:t>., профессор НГЛУ;</w:t>
      </w:r>
    </w:p>
    <w:p w:rsidR="00904B7C" w:rsidRDefault="00904B7C" w:rsidP="00904B7C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904B7C">
        <w:rPr>
          <w:color w:val="000000" w:themeColor="text1"/>
          <w:sz w:val="28"/>
          <w:szCs w:val="28"/>
        </w:rPr>
        <w:t xml:space="preserve">Дмитриева Е.Н.., </w:t>
      </w:r>
      <w:proofErr w:type="spellStart"/>
      <w:r w:rsidRPr="00904B7C">
        <w:rPr>
          <w:color w:val="000000" w:themeColor="text1"/>
          <w:sz w:val="28"/>
          <w:szCs w:val="28"/>
        </w:rPr>
        <w:t>д.п.н</w:t>
      </w:r>
      <w:proofErr w:type="spellEnd"/>
      <w:r w:rsidRPr="00904B7C">
        <w:rPr>
          <w:color w:val="000000" w:themeColor="text1"/>
          <w:sz w:val="28"/>
          <w:szCs w:val="28"/>
        </w:rPr>
        <w:t>., профессор НГЛУ;</w:t>
      </w:r>
    </w:p>
    <w:p w:rsidR="00533B4F" w:rsidRPr="00904B7C" w:rsidRDefault="00533B4F" w:rsidP="00904B7C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Миронова О.А., </w:t>
      </w:r>
      <w:proofErr w:type="spellStart"/>
      <w:r>
        <w:rPr>
          <w:color w:val="000000" w:themeColor="text1"/>
          <w:sz w:val="28"/>
          <w:szCs w:val="28"/>
        </w:rPr>
        <w:t>к.п.</w:t>
      </w:r>
      <w:proofErr w:type="gramStart"/>
      <w:r>
        <w:rPr>
          <w:color w:val="000000" w:themeColor="text1"/>
          <w:sz w:val="28"/>
          <w:szCs w:val="28"/>
        </w:rPr>
        <w:t>н</w:t>
      </w:r>
      <w:proofErr w:type="spellEnd"/>
      <w:proofErr w:type="gramEnd"/>
      <w:r>
        <w:rPr>
          <w:color w:val="000000" w:themeColor="text1"/>
          <w:sz w:val="28"/>
          <w:szCs w:val="28"/>
        </w:rPr>
        <w:t>., доцент, директор ЦНППМ НГЛУ;</w:t>
      </w:r>
      <w:bookmarkStart w:id="0" w:name="_GoBack"/>
      <w:bookmarkEnd w:id="0"/>
    </w:p>
    <w:p w:rsidR="00697BC5" w:rsidRPr="00000A4B" w:rsidRDefault="00697BC5" w:rsidP="00904B7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00A4B">
        <w:rPr>
          <w:color w:val="000000" w:themeColor="text1"/>
          <w:sz w:val="28"/>
          <w:szCs w:val="28"/>
        </w:rPr>
        <w:t xml:space="preserve">Санникова С.В., </w:t>
      </w:r>
      <w:proofErr w:type="spellStart"/>
      <w:r w:rsidRPr="00000A4B">
        <w:rPr>
          <w:color w:val="000000" w:themeColor="text1"/>
          <w:sz w:val="28"/>
          <w:szCs w:val="28"/>
        </w:rPr>
        <w:t>к.п.н</w:t>
      </w:r>
      <w:proofErr w:type="spellEnd"/>
      <w:r w:rsidRPr="00000A4B">
        <w:rPr>
          <w:color w:val="000000" w:themeColor="text1"/>
          <w:sz w:val="28"/>
          <w:szCs w:val="28"/>
        </w:rPr>
        <w:t>., доцент, председатель НАПАЯЗ.</w:t>
      </w:r>
    </w:p>
    <w:p w:rsidR="00697BC5" w:rsidRPr="00000A4B" w:rsidRDefault="00697BC5" w:rsidP="00904B7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00A4B">
        <w:rPr>
          <w:color w:val="000000" w:themeColor="text1"/>
          <w:sz w:val="28"/>
          <w:szCs w:val="28"/>
        </w:rPr>
        <w:t xml:space="preserve">Архангельская К.С., ассистент КИЯ ИДО </w:t>
      </w:r>
      <w:r w:rsidRPr="00000A4B">
        <w:rPr>
          <w:bCs/>
          <w:color w:val="000000" w:themeColor="text1"/>
          <w:sz w:val="28"/>
          <w:szCs w:val="28"/>
        </w:rPr>
        <w:t>НГЛУ;</w:t>
      </w:r>
    </w:p>
    <w:p w:rsidR="00697BC5" w:rsidRPr="00000A4B" w:rsidRDefault="00697BC5" w:rsidP="00904B7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00A4B">
        <w:rPr>
          <w:color w:val="000000" w:themeColor="text1"/>
          <w:sz w:val="28"/>
          <w:szCs w:val="28"/>
        </w:rPr>
        <w:t xml:space="preserve">Котова О.А., ассистент ПОМП ИДО НГЛУ. </w:t>
      </w:r>
    </w:p>
    <w:p w:rsidR="00483DE0" w:rsidRPr="00000A4B" w:rsidRDefault="00483DE0" w:rsidP="009B6EC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64D7F" w:rsidRDefault="00B64D7F" w:rsidP="009B6EC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64D7F" w:rsidRDefault="00B64D7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B64D7F" w:rsidRPr="00000A4B" w:rsidRDefault="00B64D7F" w:rsidP="00B64D7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00A4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Лист согласования</w:t>
      </w:r>
    </w:p>
    <w:p w:rsidR="00B64D7F" w:rsidRPr="00000A4B" w:rsidRDefault="00B64D7F" w:rsidP="00B64D7F">
      <w:pPr>
        <w:spacing w:before="120" w:after="120"/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 w:rsidRPr="00000A4B">
        <w:rPr>
          <w:rFonts w:ascii="Times New Roman" w:hAnsi="Times New Roman"/>
          <w:color w:val="000000" w:themeColor="text1"/>
          <w:sz w:val="28"/>
          <w:szCs w:val="28"/>
        </w:rPr>
        <w:t xml:space="preserve">Разработано:                                    </w:t>
      </w:r>
    </w:p>
    <w:p w:rsidR="00B64D7F" w:rsidRPr="00000A4B" w:rsidRDefault="009E21CB" w:rsidP="00B64D7F">
      <w:pPr>
        <w:spacing w:after="0"/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 w:rsidRPr="00000A4B">
        <w:rPr>
          <w:rFonts w:ascii="Times New Roman" w:hAnsi="Times New Roman"/>
          <w:color w:val="000000" w:themeColor="text1"/>
          <w:sz w:val="28"/>
          <w:szCs w:val="28"/>
        </w:rPr>
        <w:t xml:space="preserve">Директор ИДО </w:t>
      </w:r>
      <w:r w:rsidR="00B64D7F" w:rsidRPr="00000A4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Pr="00000A4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 w:rsidR="00AA46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0A4B">
        <w:rPr>
          <w:rFonts w:ascii="Times New Roman" w:hAnsi="Times New Roman"/>
          <w:color w:val="000000" w:themeColor="text1"/>
          <w:sz w:val="28"/>
          <w:szCs w:val="28"/>
        </w:rPr>
        <w:t xml:space="preserve"> Н.Х. Фролова</w:t>
      </w:r>
    </w:p>
    <w:p w:rsidR="00B64D7F" w:rsidRPr="00000A4B" w:rsidRDefault="00B64D7F" w:rsidP="00B64D7F">
      <w:pPr>
        <w:spacing w:before="120" w:after="120"/>
        <w:ind w:left="720"/>
        <w:rPr>
          <w:rFonts w:ascii="Times New Roman" w:hAnsi="Times New Roman"/>
          <w:color w:val="000000" w:themeColor="text1"/>
          <w:sz w:val="28"/>
          <w:szCs w:val="28"/>
        </w:rPr>
      </w:pPr>
    </w:p>
    <w:p w:rsidR="00B64D7F" w:rsidRDefault="00B64D7F" w:rsidP="00B64D7F">
      <w:pPr>
        <w:spacing w:before="120" w:after="120"/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 w:rsidRPr="00000A4B">
        <w:rPr>
          <w:rFonts w:ascii="Times New Roman" w:hAnsi="Times New Roman"/>
          <w:color w:val="000000" w:themeColor="text1"/>
          <w:sz w:val="28"/>
          <w:szCs w:val="28"/>
        </w:rPr>
        <w:t xml:space="preserve">Согласовано:        </w:t>
      </w:r>
    </w:p>
    <w:p w:rsidR="00AA46A6" w:rsidRDefault="00AA46A6" w:rsidP="00B64D7F">
      <w:pPr>
        <w:spacing w:before="120" w:after="120"/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Проректор по ОПД                                                      Р.А. Иванова</w:t>
      </w:r>
    </w:p>
    <w:p w:rsidR="00000A4B" w:rsidRPr="00000A4B" w:rsidRDefault="00000A4B" w:rsidP="00B64D7F">
      <w:pPr>
        <w:spacing w:before="120" w:after="120"/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Hlk127537151"/>
      <w:r>
        <w:rPr>
          <w:rFonts w:ascii="Times New Roman" w:hAnsi="Times New Roman"/>
          <w:color w:val="000000" w:themeColor="text1"/>
          <w:sz w:val="28"/>
          <w:szCs w:val="28"/>
        </w:rPr>
        <w:t xml:space="preserve">Проректор по научной деятельности                        </w:t>
      </w:r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А.В. Чанчина</w:t>
      </w:r>
    </w:p>
    <w:p w:rsidR="00B64D7F" w:rsidRPr="00000A4B" w:rsidRDefault="009E21CB" w:rsidP="00B64D7F">
      <w:pPr>
        <w:spacing w:before="120" w:after="120"/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 w:rsidRPr="00000A4B">
        <w:rPr>
          <w:rFonts w:ascii="Times New Roman" w:hAnsi="Times New Roman"/>
          <w:color w:val="000000" w:themeColor="text1"/>
          <w:sz w:val="28"/>
          <w:szCs w:val="28"/>
        </w:rPr>
        <w:t>Начальник юридического отдела                              Ю.Н. Масленникова</w:t>
      </w:r>
    </w:p>
    <w:p w:rsidR="00B64D7F" w:rsidRPr="00000A4B" w:rsidRDefault="00B64D7F" w:rsidP="00B64D7F">
      <w:pPr>
        <w:spacing w:before="120" w:after="120"/>
        <w:ind w:left="72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64D7F" w:rsidRPr="00A91032" w:rsidRDefault="00B64D7F" w:rsidP="00B64D7F">
      <w:pPr>
        <w:spacing w:before="120" w:after="120"/>
        <w:ind w:left="720"/>
        <w:rPr>
          <w:rFonts w:ascii="Times New Roman" w:hAnsi="Times New Roman"/>
          <w:b/>
          <w:color w:val="FF0000"/>
          <w:sz w:val="28"/>
          <w:szCs w:val="28"/>
        </w:rPr>
      </w:pPr>
    </w:p>
    <w:p w:rsidR="00B64D7F" w:rsidRDefault="00B64D7F" w:rsidP="00B64D7F">
      <w:pPr>
        <w:spacing w:before="120" w:after="120"/>
        <w:ind w:left="720"/>
        <w:rPr>
          <w:rFonts w:ascii="Times New Roman" w:hAnsi="Times New Roman"/>
          <w:b/>
          <w:sz w:val="28"/>
          <w:szCs w:val="28"/>
        </w:rPr>
      </w:pPr>
    </w:p>
    <w:p w:rsidR="00B64D7F" w:rsidRDefault="00B64D7F" w:rsidP="00B64D7F">
      <w:pPr>
        <w:spacing w:before="120" w:after="120"/>
        <w:ind w:left="720"/>
        <w:rPr>
          <w:rFonts w:ascii="Times New Roman" w:hAnsi="Times New Roman"/>
          <w:b/>
          <w:sz w:val="28"/>
          <w:szCs w:val="28"/>
        </w:rPr>
      </w:pPr>
    </w:p>
    <w:p w:rsidR="00B64D7F" w:rsidRDefault="00B64D7F" w:rsidP="00B64D7F">
      <w:pPr>
        <w:spacing w:before="120" w:after="120"/>
        <w:ind w:left="720"/>
        <w:rPr>
          <w:rFonts w:ascii="Times New Roman" w:hAnsi="Times New Roman"/>
          <w:b/>
          <w:sz w:val="28"/>
          <w:szCs w:val="28"/>
        </w:rPr>
      </w:pPr>
    </w:p>
    <w:p w:rsidR="00B64D7F" w:rsidRDefault="00B64D7F" w:rsidP="00B64D7F">
      <w:pPr>
        <w:spacing w:before="120" w:after="120"/>
        <w:ind w:left="720"/>
        <w:rPr>
          <w:rFonts w:ascii="Times New Roman" w:hAnsi="Times New Roman"/>
          <w:b/>
          <w:sz w:val="28"/>
          <w:szCs w:val="28"/>
        </w:rPr>
      </w:pPr>
    </w:p>
    <w:p w:rsidR="00B64D7F" w:rsidRDefault="00B64D7F" w:rsidP="00B64D7F">
      <w:pPr>
        <w:spacing w:before="120" w:after="120"/>
        <w:ind w:left="720"/>
        <w:rPr>
          <w:rFonts w:ascii="Times New Roman" w:hAnsi="Times New Roman"/>
          <w:b/>
          <w:sz w:val="28"/>
          <w:szCs w:val="28"/>
        </w:rPr>
      </w:pPr>
    </w:p>
    <w:p w:rsidR="00B64D7F" w:rsidRDefault="00B64D7F" w:rsidP="00B64D7F">
      <w:pPr>
        <w:spacing w:before="120" w:after="120"/>
        <w:ind w:left="720"/>
        <w:rPr>
          <w:rFonts w:ascii="Times New Roman" w:hAnsi="Times New Roman"/>
          <w:b/>
          <w:sz w:val="28"/>
          <w:szCs w:val="28"/>
        </w:rPr>
      </w:pPr>
    </w:p>
    <w:p w:rsidR="00B64D7F" w:rsidRDefault="00B64D7F" w:rsidP="00B64D7F">
      <w:pPr>
        <w:spacing w:before="120" w:after="120"/>
        <w:ind w:left="720"/>
        <w:rPr>
          <w:rFonts w:ascii="Times New Roman" w:hAnsi="Times New Roman"/>
          <w:b/>
          <w:sz w:val="28"/>
          <w:szCs w:val="28"/>
        </w:rPr>
      </w:pPr>
    </w:p>
    <w:p w:rsidR="00B64D7F" w:rsidRPr="00C554B5" w:rsidRDefault="00B64D7F" w:rsidP="00B64D7F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B64D7F" w:rsidRPr="00B64D7F" w:rsidRDefault="00B64D7F" w:rsidP="00B64D7F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утверждено</w:t>
      </w:r>
      <w:r w:rsidRPr="00C554B5">
        <w:rPr>
          <w:rFonts w:ascii="Times New Roman" w:hAnsi="Times New Roman"/>
          <w:sz w:val="28"/>
          <w:szCs w:val="28"/>
        </w:rPr>
        <w:t xml:space="preserve"> прик</w:t>
      </w:r>
      <w:r>
        <w:rPr>
          <w:rFonts w:ascii="Times New Roman" w:hAnsi="Times New Roman"/>
          <w:sz w:val="28"/>
          <w:szCs w:val="28"/>
        </w:rPr>
        <w:t xml:space="preserve">азом ректора  НГЛУ   от ___.___ </w:t>
      </w:r>
      <w:r w:rsidRPr="00C554B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C554B5">
        <w:rPr>
          <w:rFonts w:ascii="Times New Roman" w:hAnsi="Times New Roman"/>
          <w:sz w:val="28"/>
          <w:szCs w:val="28"/>
        </w:rPr>
        <w:t xml:space="preserve"> № _____ ОС/Д.</w:t>
      </w:r>
    </w:p>
    <w:sectPr w:rsidR="00B64D7F" w:rsidRPr="00B64D7F" w:rsidSect="00DC4A58">
      <w:footerReference w:type="default" r:id="rId12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F9" w:rsidRDefault="00AD1BF9" w:rsidP="00706DEA">
      <w:pPr>
        <w:spacing w:after="0" w:line="240" w:lineRule="auto"/>
      </w:pPr>
      <w:r>
        <w:separator/>
      </w:r>
    </w:p>
  </w:endnote>
  <w:endnote w:type="continuationSeparator" w:id="0">
    <w:p w:rsidR="00AD1BF9" w:rsidRDefault="00AD1BF9" w:rsidP="0070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EA" w:rsidRDefault="00706DEA">
    <w:pPr>
      <w:pStyle w:val="af0"/>
      <w:jc w:val="center"/>
    </w:pPr>
  </w:p>
  <w:p w:rsidR="00706DEA" w:rsidRDefault="00706DE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F9" w:rsidRDefault="00AD1BF9" w:rsidP="00706DEA">
      <w:pPr>
        <w:spacing w:after="0" w:line="240" w:lineRule="auto"/>
      </w:pPr>
      <w:r>
        <w:separator/>
      </w:r>
    </w:p>
  </w:footnote>
  <w:footnote w:type="continuationSeparator" w:id="0">
    <w:p w:rsidR="00AD1BF9" w:rsidRDefault="00AD1BF9" w:rsidP="00706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108"/>
    <w:multiLevelType w:val="hybridMultilevel"/>
    <w:tmpl w:val="802C82C6"/>
    <w:lvl w:ilvl="0" w:tplc="BF909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B68F6"/>
    <w:multiLevelType w:val="hybridMultilevel"/>
    <w:tmpl w:val="CCEC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12FDE"/>
    <w:multiLevelType w:val="hybridMultilevel"/>
    <w:tmpl w:val="4A24946C"/>
    <w:lvl w:ilvl="0" w:tplc="BF909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36240"/>
    <w:multiLevelType w:val="hybridMultilevel"/>
    <w:tmpl w:val="179E64FE"/>
    <w:lvl w:ilvl="0" w:tplc="BF909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25275"/>
    <w:multiLevelType w:val="hybridMultilevel"/>
    <w:tmpl w:val="F264A7A0"/>
    <w:lvl w:ilvl="0" w:tplc="3DD0C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40FA4"/>
    <w:multiLevelType w:val="hybridMultilevel"/>
    <w:tmpl w:val="6C76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12FEA"/>
    <w:multiLevelType w:val="hybridMultilevel"/>
    <w:tmpl w:val="3180421A"/>
    <w:lvl w:ilvl="0" w:tplc="60004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810E45"/>
    <w:multiLevelType w:val="multilevel"/>
    <w:tmpl w:val="45A075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DCA7BA6"/>
    <w:multiLevelType w:val="hybridMultilevel"/>
    <w:tmpl w:val="0404911C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FF937B6"/>
    <w:multiLevelType w:val="hybridMultilevel"/>
    <w:tmpl w:val="7D909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E3426"/>
    <w:multiLevelType w:val="hybridMultilevel"/>
    <w:tmpl w:val="87E0397A"/>
    <w:lvl w:ilvl="0" w:tplc="BF909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F2563"/>
    <w:multiLevelType w:val="hybridMultilevel"/>
    <w:tmpl w:val="DB8C06B6"/>
    <w:lvl w:ilvl="0" w:tplc="BF909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05F4E"/>
    <w:multiLevelType w:val="hybridMultilevel"/>
    <w:tmpl w:val="4D80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B39F3"/>
    <w:multiLevelType w:val="multilevel"/>
    <w:tmpl w:val="CD7450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08C7F9C"/>
    <w:multiLevelType w:val="multilevel"/>
    <w:tmpl w:val="BE8470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2"/>
  </w:num>
  <w:num w:numId="8">
    <w:abstractNumId w:val="12"/>
  </w:num>
  <w:num w:numId="9">
    <w:abstractNumId w:val="7"/>
  </w:num>
  <w:num w:numId="10">
    <w:abstractNumId w:val="1"/>
  </w:num>
  <w:num w:numId="11">
    <w:abstractNumId w:val="4"/>
  </w:num>
  <w:num w:numId="12">
    <w:abstractNumId w:val="6"/>
  </w:num>
  <w:num w:numId="13">
    <w:abstractNumId w:val="14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52"/>
    <w:rsid w:val="00000A4B"/>
    <w:rsid w:val="000444EF"/>
    <w:rsid w:val="00067953"/>
    <w:rsid w:val="00152C3E"/>
    <w:rsid w:val="00176C43"/>
    <w:rsid w:val="001C7197"/>
    <w:rsid w:val="0021348F"/>
    <w:rsid w:val="00222960"/>
    <w:rsid w:val="0022797F"/>
    <w:rsid w:val="00245D2A"/>
    <w:rsid w:val="00246907"/>
    <w:rsid w:val="0026177E"/>
    <w:rsid w:val="00277125"/>
    <w:rsid w:val="002B098C"/>
    <w:rsid w:val="002B0A87"/>
    <w:rsid w:val="002D6D92"/>
    <w:rsid w:val="002E1D8C"/>
    <w:rsid w:val="002E3A02"/>
    <w:rsid w:val="002F7C78"/>
    <w:rsid w:val="00300C37"/>
    <w:rsid w:val="0030351E"/>
    <w:rsid w:val="00383685"/>
    <w:rsid w:val="0041558A"/>
    <w:rsid w:val="00442A4C"/>
    <w:rsid w:val="00450277"/>
    <w:rsid w:val="0045038F"/>
    <w:rsid w:val="00450CA0"/>
    <w:rsid w:val="00452B55"/>
    <w:rsid w:val="00452E73"/>
    <w:rsid w:val="004607D2"/>
    <w:rsid w:val="00483DE0"/>
    <w:rsid w:val="00533B4F"/>
    <w:rsid w:val="00541712"/>
    <w:rsid w:val="00595D80"/>
    <w:rsid w:val="005E0432"/>
    <w:rsid w:val="005F1CCA"/>
    <w:rsid w:val="006147C3"/>
    <w:rsid w:val="00697BC5"/>
    <w:rsid w:val="006B64D1"/>
    <w:rsid w:val="006C13DB"/>
    <w:rsid w:val="006E056E"/>
    <w:rsid w:val="00706DEA"/>
    <w:rsid w:val="00744FF7"/>
    <w:rsid w:val="00745D19"/>
    <w:rsid w:val="007743CA"/>
    <w:rsid w:val="007A1562"/>
    <w:rsid w:val="007F715A"/>
    <w:rsid w:val="00803095"/>
    <w:rsid w:val="008773D7"/>
    <w:rsid w:val="008C332B"/>
    <w:rsid w:val="008C7D55"/>
    <w:rsid w:val="008F2759"/>
    <w:rsid w:val="00904B7C"/>
    <w:rsid w:val="00905877"/>
    <w:rsid w:val="0093526F"/>
    <w:rsid w:val="009651B8"/>
    <w:rsid w:val="00974787"/>
    <w:rsid w:val="009758CC"/>
    <w:rsid w:val="009B6ECD"/>
    <w:rsid w:val="009E21CB"/>
    <w:rsid w:val="00A11B7C"/>
    <w:rsid w:val="00A91032"/>
    <w:rsid w:val="00AA46A6"/>
    <w:rsid w:val="00AB4852"/>
    <w:rsid w:val="00AD1BF9"/>
    <w:rsid w:val="00B4425B"/>
    <w:rsid w:val="00B60377"/>
    <w:rsid w:val="00B64D7F"/>
    <w:rsid w:val="00C36568"/>
    <w:rsid w:val="00CB4422"/>
    <w:rsid w:val="00CF2435"/>
    <w:rsid w:val="00D265BF"/>
    <w:rsid w:val="00D95E8B"/>
    <w:rsid w:val="00DB595B"/>
    <w:rsid w:val="00E041C0"/>
    <w:rsid w:val="00E51A03"/>
    <w:rsid w:val="00ED21D5"/>
    <w:rsid w:val="00EE033C"/>
    <w:rsid w:val="00EF3137"/>
    <w:rsid w:val="00F323A5"/>
    <w:rsid w:val="00F42AA1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5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E1D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8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07D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E3A02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06DE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06DE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06DEA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06DE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06DEA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06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06DEA"/>
    <w:rPr>
      <w:rFonts w:ascii="Segoe UI" w:eastAsia="Calibr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0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6DEA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70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6DE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2E1D8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Style4">
    <w:name w:val="Style4"/>
    <w:basedOn w:val="a"/>
    <w:uiPriority w:val="99"/>
    <w:rsid w:val="002E1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E1D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E1D8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2E1D8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5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E1D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8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07D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E3A02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06DE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06DE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06DEA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06DE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06DEA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06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06DEA"/>
    <w:rPr>
      <w:rFonts w:ascii="Segoe UI" w:eastAsia="Calibr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0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6DEA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70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6DE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2E1D8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Style4">
    <w:name w:val="Style4"/>
    <w:basedOn w:val="a"/>
    <w:uiPriority w:val="99"/>
    <w:rsid w:val="002E1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E1D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E1D8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2E1D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akotova@lun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yandex.ru/u/63ef3b7b90fa7b281ca3933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3ef3b7b90fa7b281ca3933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45E8A-590B-4DF0-8B44-19A70DBA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Niro</dc:creator>
  <cp:lastModifiedBy>Аватар</cp:lastModifiedBy>
  <cp:revision>3</cp:revision>
  <dcterms:created xsi:type="dcterms:W3CDTF">2023-03-05T12:33:00Z</dcterms:created>
  <dcterms:modified xsi:type="dcterms:W3CDTF">2023-03-12T07:03:00Z</dcterms:modified>
</cp:coreProperties>
</file>