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50" w:rsidRPr="00951153" w:rsidRDefault="008E7D50" w:rsidP="008E7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sz w:val="24"/>
          <w:szCs w:val="24"/>
          <w:lang w:val="en-US"/>
        </w:rPr>
        <w:t>Penza State University (Russia)</w:t>
      </w:r>
    </w:p>
    <w:p w:rsidR="008E7D50" w:rsidRPr="00951153" w:rsidRDefault="00DA702F" w:rsidP="008E7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>Ministry of Education of the Penza region</w:t>
      </w:r>
    </w:p>
    <w:p w:rsidR="008E7D50" w:rsidRPr="00951153" w:rsidRDefault="0086275A" w:rsidP="008E7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Educational Research Institute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(Ljubljana, Slovenia)</w:t>
      </w:r>
    </w:p>
    <w:p w:rsidR="008E7D50" w:rsidRPr="00951153" w:rsidRDefault="003631BF" w:rsidP="008E7D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Transilvania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E7D50" w:rsidRPr="009511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University of </w:t>
      </w:r>
      <w:proofErr w:type="spellStart"/>
      <w:r w:rsidR="008E7D50" w:rsidRPr="00951153">
        <w:rPr>
          <w:rFonts w:ascii="Times New Roman" w:hAnsi="Times New Roman" w:cs="Times New Roman"/>
          <w:bCs/>
          <w:sz w:val="24"/>
          <w:szCs w:val="24"/>
          <w:lang w:val="en-US"/>
        </w:rPr>
        <w:t>Brașov</w:t>
      </w:r>
      <w:proofErr w:type="spellEnd"/>
      <w:r w:rsidR="008E7D50" w:rsidRPr="009511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(Romania)</w:t>
      </w:r>
    </w:p>
    <w:p w:rsidR="008E7D50" w:rsidRPr="00951153" w:rsidRDefault="008E7D50" w:rsidP="008E7D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51153">
        <w:rPr>
          <w:rFonts w:ascii="Times New Roman" w:hAnsi="Times New Roman" w:cs="Times New Roman"/>
          <w:bCs/>
          <w:sz w:val="24"/>
          <w:szCs w:val="24"/>
          <w:lang w:val="en-US"/>
        </w:rPr>
        <w:t>University of Bari Aldo Moro (Italy)</w:t>
      </w:r>
    </w:p>
    <w:p w:rsidR="008E7D50" w:rsidRPr="00951153" w:rsidRDefault="008E7D50" w:rsidP="0095115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E7D50" w:rsidRPr="00951153" w:rsidRDefault="008E7D50" w:rsidP="008E7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1153" w:rsidRPr="00233861" w:rsidRDefault="00951153" w:rsidP="008E7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8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Call for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233861">
        <w:rPr>
          <w:rFonts w:ascii="Times New Roman" w:hAnsi="Times New Roman" w:cs="Times New Roman"/>
          <w:b/>
          <w:bCs/>
          <w:sz w:val="24"/>
          <w:szCs w:val="24"/>
          <w:lang w:val="en-US"/>
        </w:rPr>
        <w:t>apers</w:t>
      </w:r>
    </w:p>
    <w:p w:rsidR="00951153" w:rsidRPr="00951153" w:rsidRDefault="00951153" w:rsidP="008E7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E7D50" w:rsidRPr="00951153" w:rsidRDefault="008E7D50" w:rsidP="008E7D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bCs/>
          <w:sz w:val="24"/>
          <w:szCs w:val="24"/>
          <w:lang w:val="en-US"/>
        </w:rPr>
        <w:t>Dear colleagues!</w:t>
      </w:r>
    </w:p>
    <w:p w:rsidR="008E7D50" w:rsidRPr="00951153" w:rsidRDefault="008E7D50" w:rsidP="008E7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D318D" w:rsidRPr="00951153" w:rsidRDefault="00E638D1" w:rsidP="000D31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The Department of English at Penza State University 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nvites you to take part in the </w:t>
      </w:r>
      <w:r w:rsidR="00233861">
        <w:rPr>
          <w:rFonts w:ascii="Times New Roman" w:hAnsi="Times New Roman" w:cs="Times New Roman"/>
          <w:sz w:val="24"/>
          <w:szCs w:val="24"/>
          <w:lang w:val="en-US"/>
        </w:rPr>
        <w:br/>
        <w:t>III I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>nternational conference</w:t>
      </w:r>
    </w:p>
    <w:p w:rsidR="008E7D50" w:rsidRDefault="006E3874" w:rsidP="008627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50A4">
        <w:rPr>
          <w:rFonts w:ascii="Times New Roman" w:hAnsi="Times New Roman" w:cs="Times New Roman"/>
          <w:b/>
          <w:sz w:val="24"/>
          <w:szCs w:val="24"/>
          <w:lang w:val="en-US"/>
        </w:rPr>
        <w:t>Modern Development in L</w:t>
      </w:r>
      <w:r w:rsidR="00E472F6" w:rsidRPr="00B25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inguistics </w:t>
      </w:r>
      <w:r w:rsidR="008E7D50" w:rsidRPr="00B25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B250A4">
        <w:rPr>
          <w:rFonts w:ascii="Times New Roman" w:hAnsi="Times New Roman" w:cs="Times New Roman"/>
          <w:b/>
          <w:sz w:val="24"/>
          <w:szCs w:val="24"/>
          <w:lang w:val="en-US"/>
        </w:rPr>
        <w:t>Language Teaching</w:t>
      </w:r>
      <w:r w:rsidR="008E7D50" w:rsidRPr="00B25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B250A4">
        <w:rPr>
          <w:rFonts w:ascii="Times New Roman" w:hAnsi="Times New Roman" w:cs="Times New Roman"/>
          <w:b/>
          <w:sz w:val="24"/>
          <w:szCs w:val="24"/>
          <w:lang w:val="en-US"/>
        </w:rPr>
        <w:t>the P</w:t>
      </w:r>
      <w:r w:rsidR="000D16EB" w:rsidRPr="00B250A4">
        <w:rPr>
          <w:rFonts w:ascii="Times New Roman" w:hAnsi="Times New Roman" w:cs="Times New Roman"/>
          <w:b/>
          <w:sz w:val="24"/>
          <w:szCs w:val="24"/>
          <w:lang w:val="en-US"/>
        </w:rPr>
        <w:t>roblem of</w:t>
      </w:r>
      <w:r w:rsidRPr="00B25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  <w:r w:rsidR="008E7D50" w:rsidRPr="00B250A4">
        <w:rPr>
          <w:rFonts w:ascii="Times New Roman" w:hAnsi="Times New Roman" w:cs="Times New Roman"/>
          <w:b/>
          <w:sz w:val="24"/>
          <w:szCs w:val="24"/>
          <w:lang w:val="en-US"/>
        </w:rPr>
        <w:t>ethod</w:t>
      </w:r>
      <w:r w:rsidR="008E7D50" w:rsidRPr="00B250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275A" w:rsidRPr="0086275A" w:rsidRDefault="0086275A" w:rsidP="008627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7D50" w:rsidRPr="00951153" w:rsidRDefault="00040F62" w:rsidP="008E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Date</w:t>
      </w:r>
      <w:r w:rsidR="00554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</w:t>
      </w:r>
      <w:r w:rsidRPr="00951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: </w:t>
      </w:r>
      <w:r w:rsidR="00233861">
        <w:rPr>
          <w:rFonts w:ascii="Times New Roman" w:hAnsi="Times New Roman" w:cs="Times New Roman"/>
          <w:b/>
          <w:sz w:val="24"/>
          <w:szCs w:val="24"/>
          <w:lang w:val="en-US"/>
        </w:rPr>
        <w:t>24-26 April</w:t>
      </w:r>
      <w:r w:rsidR="008E7D50" w:rsidRPr="009511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E7D50" w:rsidRPr="00951153" w:rsidRDefault="008E7D50" w:rsidP="008E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b/>
          <w:sz w:val="24"/>
          <w:szCs w:val="24"/>
          <w:lang w:val="en-US"/>
        </w:rPr>
        <w:t>Conference venue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: 40, </w:t>
      </w:r>
      <w:proofErr w:type="spellStart"/>
      <w:r w:rsidRPr="00951153">
        <w:rPr>
          <w:rFonts w:ascii="Times New Roman" w:hAnsi="Times New Roman" w:cs="Times New Roman"/>
          <w:sz w:val="24"/>
          <w:szCs w:val="24"/>
          <w:lang w:val="en-US"/>
        </w:rPr>
        <w:t>Krasnaya</w:t>
      </w:r>
      <w:proofErr w:type="spellEnd"/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1153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951153">
        <w:rPr>
          <w:rFonts w:ascii="Times New Roman" w:hAnsi="Times New Roman" w:cs="Times New Roman"/>
          <w:sz w:val="24"/>
          <w:szCs w:val="24"/>
          <w:lang w:val="en-US"/>
        </w:rPr>
        <w:t>., Penza State University, Penza, Russia, 440026.</w:t>
      </w:r>
    </w:p>
    <w:p w:rsidR="008E7D50" w:rsidRPr="00951153" w:rsidRDefault="00E638D1" w:rsidP="008E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Guests may participate in-person or in absentia. </w:t>
      </w:r>
    </w:p>
    <w:p w:rsidR="00CC425C" w:rsidRPr="00951153" w:rsidRDefault="00CC425C" w:rsidP="008E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7D50" w:rsidRPr="00951153" w:rsidRDefault="008E7D50" w:rsidP="008E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173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313E" w:rsidRPr="00951153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17313E" w:rsidRPr="0095115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54FE7">
        <w:rPr>
          <w:rFonts w:ascii="Times New Roman" w:hAnsi="Times New Roman" w:cs="Times New Roman"/>
          <w:sz w:val="24"/>
          <w:szCs w:val="24"/>
          <w:lang w:val="en-US"/>
        </w:rPr>
        <w:t xml:space="preserve">registration, social </w:t>
      </w:r>
      <w:proofErr w:type="spellStart"/>
      <w:r w:rsidR="00554FE7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554F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7D50" w:rsidRPr="00951153" w:rsidRDefault="008E7D50" w:rsidP="008E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sz w:val="24"/>
          <w:szCs w:val="24"/>
          <w:lang w:val="en-US"/>
        </w:rPr>
        <w:t>Apri</w:t>
      </w:r>
      <w:r w:rsidR="0017313E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="0017313E" w:rsidRPr="00951153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17313E" w:rsidRPr="0095115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7313E">
        <w:rPr>
          <w:rFonts w:ascii="Times New Roman" w:hAnsi="Times New Roman" w:cs="Times New Roman"/>
          <w:sz w:val="24"/>
          <w:szCs w:val="24"/>
          <w:lang w:val="en-US"/>
        </w:rPr>
        <w:t xml:space="preserve">opening ceremony, </w:t>
      </w:r>
      <w:r w:rsidR="00554FE7">
        <w:rPr>
          <w:rFonts w:ascii="Times New Roman" w:hAnsi="Times New Roman" w:cs="Times New Roman"/>
          <w:sz w:val="24"/>
          <w:szCs w:val="24"/>
          <w:lang w:val="en-US"/>
        </w:rPr>
        <w:t>plenary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4FE7">
        <w:rPr>
          <w:rFonts w:ascii="Times New Roman" w:hAnsi="Times New Roman" w:cs="Times New Roman"/>
          <w:sz w:val="24"/>
          <w:szCs w:val="24"/>
          <w:lang w:val="en-US"/>
        </w:rPr>
        <w:t xml:space="preserve">sessions, workshops, the 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exhibition of </w:t>
      </w:r>
      <w:r w:rsidR="00554FE7">
        <w:rPr>
          <w:rFonts w:ascii="Times New Roman" w:hAnsi="Times New Roman" w:cs="Times New Roman"/>
          <w:sz w:val="24"/>
          <w:szCs w:val="24"/>
          <w:lang w:val="en-US"/>
        </w:rPr>
        <w:t>research and methodological publications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4FE7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1153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E7D50" w:rsidRPr="00951153" w:rsidRDefault="008E7D50" w:rsidP="008E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363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313E" w:rsidRPr="00951153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17313E" w:rsidRPr="0095115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554FE7">
        <w:rPr>
          <w:rFonts w:ascii="Times New Roman" w:hAnsi="Times New Roman" w:cs="Times New Roman"/>
          <w:sz w:val="24"/>
          <w:szCs w:val="24"/>
          <w:lang w:val="en-US"/>
        </w:rPr>
        <w:t>: plenary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4FE7">
        <w:rPr>
          <w:rFonts w:ascii="Times New Roman" w:hAnsi="Times New Roman" w:cs="Times New Roman"/>
          <w:sz w:val="24"/>
          <w:szCs w:val="24"/>
          <w:lang w:val="en-US"/>
        </w:rPr>
        <w:t>sessions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>, workshops,</w:t>
      </w:r>
      <w:r w:rsidR="003E7C24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closing ceremony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54FE7" w:rsidRDefault="00554FE7" w:rsidP="008E7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7D50" w:rsidRPr="00951153" w:rsidRDefault="008E7D50" w:rsidP="008E7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b/>
          <w:sz w:val="24"/>
          <w:szCs w:val="24"/>
          <w:lang w:val="en-US"/>
        </w:rPr>
        <w:t>Conference organizers:</w:t>
      </w:r>
    </w:p>
    <w:p w:rsidR="008E7D50" w:rsidRPr="00951153" w:rsidRDefault="008E7D50" w:rsidP="008E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sz w:val="24"/>
          <w:szCs w:val="24"/>
          <w:lang w:val="en-US"/>
        </w:rPr>
        <w:t>Penza State University (Russia)</w:t>
      </w:r>
    </w:p>
    <w:p w:rsidR="008E7D50" w:rsidRPr="00951153" w:rsidRDefault="008E7D50" w:rsidP="008E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sz w:val="24"/>
          <w:szCs w:val="24"/>
          <w:lang w:val="en-US"/>
        </w:rPr>
        <w:t>The Ministry of Education of the Penza region (Russia)</w:t>
      </w:r>
    </w:p>
    <w:p w:rsidR="008E7D50" w:rsidRPr="00951153" w:rsidRDefault="00B250A4" w:rsidP="008E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Educational R</w:t>
      </w:r>
      <w:r w:rsidR="0086275A">
        <w:rPr>
          <w:rFonts w:ascii="Times New Roman" w:hAnsi="Times New Roman" w:cs="Times New Roman"/>
          <w:sz w:val="24"/>
          <w:szCs w:val="24"/>
          <w:lang w:val="en-US"/>
        </w:rPr>
        <w:t>esearch Institute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(Ljubljana, Slovenia)</w:t>
      </w:r>
    </w:p>
    <w:p w:rsidR="008E7D50" w:rsidRPr="00951153" w:rsidRDefault="008E7D50" w:rsidP="008E7D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51153">
        <w:rPr>
          <w:rFonts w:ascii="Times New Roman" w:hAnsi="Times New Roman" w:cs="Times New Roman"/>
          <w:bCs/>
          <w:sz w:val="24"/>
          <w:szCs w:val="24"/>
          <w:lang w:val="en-US"/>
        </w:rPr>
        <w:t>Transilvania</w:t>
      </w:r>
      <w:proofErr w:type="spellEnd"/>
      <w:r w:rsidRPr="009511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University of </w:t>
      </w:r>
      <w:proofErr w:type="spellStart"/>
      <w:r w:rsidRPr="00951153">
        <w:rPr>
          <w:rFonts w:ascii="Times New Roman" w:hAnsi="Times New Roman" w:cs="Times New Roman"/>
          <w:bCs/>
          <w:sz w:val="24"/>
          <w:szCs w:val="24"/>
          <w:lang w:val="en-US"/>
        </w:rPr>
        <w:t>Brașov</w:t>
      </w:r>
      <w:proofErr w:type="spellEnd"/>
      <w:r w:rsidRPr="009511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(Romania)</w:t>
      </w:r>
    </w:p>
    <w:p w:rsidR="008E7D50" w:rsidRPr="00951153" w:rsidRDefault="008E7D50" w:rsidP="008E7D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bCs/>
          <w:sz w:val="24"/>
          <w:szCs w:val="24"/>
          <w:lang w:val="en-US"/>
        </w:rPr>
        <w:t>University of Bari Aldo Moro (Italy)</w:t>
      </w:r>
    </w:p>
    <w:p w:rsidR="008E7D50" w:rsidRPr="00951153" w:rsidRDefault="008E7D50" w:rsidP="008E7D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E7D50" w:rsidRPr="00951153" w:rsidRDefault="008E7D50" w:rsidP="008E7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b/>
          <w:sz w:val="24"/>
          <w:szCs w:val="24"/>
          <w:lang w:val="en-US"/>
        </w:rPr>
        <w:t>The concept and objectives of the conference</w:t>
      </w:r>
    </w:p>
    <w:p w:rsidR="008E7D50" w:rsidRPr="00951153" w:rsidRDefault="0086275A" w:rsidP="0068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body of modern research on linguistics, 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communication studies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F1E8E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methods of </w:t>
      </w:r>
      <w:r>
        <w:rPr>
          <w:rFonts w:ascii="Times New Roman" w:hAnsi="Times New Roman" w:cs="Times New Roman"/>
          <w:sz w:val="24"/>
          <w:szCs w:val="24"/>
          <w:lang w:val="en-US"/>
        </w:rPr>
        <w:t>foreign language instruction is</w:t>
      </w:r>
      <w:r w:rsidR="000F1E8E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0A4">
        <w:rPr>
          <w:rFonts w:ascii="Times New Roman" w:hAnsi="Times New Roman" w:cs="Times New Roman"/>
          <w:sz w:val="24"/>
          <w:szCs w:val="24"/>
          <w:lang w:val="en-US"/>
        </w:rPr>
        <w:t>vast and varied</w:t>
      </w:r>
      <w:r w:rsidR="000F1E8E" w:rsidRPr="00951153">
        <w:rPr>
          <w:rFonts w:ascii="Times New Roman" w:hAnsi="Times New Roman" w:cs="Times New Roman"/>
          <w:sz w:val="24"/>
          <w:szCs w:val="24"/>
          <w:lang w:val="en-US"/>
        </w:rPr>
        <w:t>. At the same time, the proble</w:t>
      </w:r>
      <w:r w:rsidR="00AE6E5F">
        <w:rPr>
          <w:rFonts w:ascii="Times New Roman" w:hAnsi="Times New Roman" w:cs="Times New Roman"/>
          <w:sz w:val="24"/>
          <w:szCs w:val="24"/>
          <w:lang w:val="en-US"/>
        </w:rPr>
        <w:t>m of the method is often neglected</w:t>
      </w:r>
      <w:r w:rsidR="000F1E8E" w:rsidRPr="00951153">
        <w:rPr>
          <w:rFonts w:ascii="Times New Roman" w:hAnsi="Times New Roman" w:cs="Times New Roman"/>
          <w:sz w:val="24"/>
          <w:szCs w:val="24"/>
          <w:lang w:val="en-US"/>
        </w:rPr>
        <w:t>, while the validity of the research method, the compliance of the method with the research 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sks </w:t>
      </w:r>
      <w:r w:rsidR="000F1E8E" w:rsidRPr="00951153">
        <w:rPr>
          <w:rFonts w:ascii="Times New Roman" w:hAnsi="Times New Roman" w:cs="Times New Roman"/>
          <w:sz w:val="24"/>
          <w:szCs w:val="24"/>
          <w:lang w:val="en-US"/>
        </w:rPr>
        <w:t>and its consistent application ensure the reliability of research results.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this regard, </w:t>
      </w:r>
      <w:r w:rsidR="003631B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631BF" w:rsidRPr="003631BF">
        <w:rPr>
          <w:rFonts w:ascii="Times New Roman" w:hAnsi="Times New Roman" w:cs="Times New Roman"/>
          <w:b/>
          <w:sz w:val="24"/>
          <w:szCs w:val="24"/>
          <w:lang w:val="en-US"/>
        </w:rPr>
        <w:t>main objective</w:t>
      </w:r>
      <w:r w:rsidR="008E7D50" w:rsidRPr="009511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of the conference </w:t>
      </w:r>
      <w:r w:rsidR="003631BF">
        <w:rPr>
          <w:rFonts w:ascii="Times New Roman" w:hAnsi="Times New Roman" w:cs="Times New Roman"/>
          <w:sz w:val="24"/>
          <w:szCs w:val="24"/>
          <w:lang w:val="en-US"/>
        </w:rPr>
        <w:t>is to draw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attention to the problem of choice and use of the method in linguistic and communicative research</w:t>
      </w:r>
      <w:r w:rsidR="0097637B">
        <w:rPr>
          <w:rFonts w:ascii="Times New Roman" w:hAnsi="Times New Roman" w:cs="Times New Roman"/>
          <w:sz w:val="24"/>
          <w:szCs w:val="24"/>
          <w:lang w:val="en-US"/>
        </w:rPr>
        <w:t>. We aspire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to discuss the controversial issues </w:t>
      </w:r>
      <w:r w:rsidR="0097637B">
        <w:rPr>
          <w:rFonts w:ascii="Times New Roman" w:hAnsi="Times New Roman" w:cs="Times New Roman"/>
          <w:sz w:val="24"/>
          <w:szCs w:val="24"/>
          <w:lang w:val="en-US"/>
        </w:rPr>
        <w:t>related to methodologies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637B">
        <w:rPr>
          <w:rFonts w:ascii="Times New Roman" w:hAnsi="Times New Roman" w:cs="Times New Roman"/>
          <w:sz w:val="24"/>
          <w:szCs w:val="24"/>
          <w:lang w:val="en-US"/>
        </w:rPr>
        <w:t xml:space="preserve">to define 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the factors </w:t>
      </w:r>
      <w:r w:rsidR="00687257">
        <w:rPr>
          <w:rFonts w:ascii="Times New Roman" w:hAnsi="Times New Roman" w:cs="Times New Roman"/>
          <w:sz w:val="24"/>
          <w:szCs w:val="24"/>
          <w:lang w:val="en-US"/>
        </w:rPr>
        <w:t>that predetermine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87257">
        <w:rPr>
          <w:rFonts w:ascii="Times New Roman" w:hAnsi="Times New Roman" w:cs="Times New Roman"/>
          <w:sz w:val="24"/>
          <w:szCs w:val="24"/>
          <w:lang w:val="en-US"/>
        </w:rPr>
        <w:t>suitability</w:t>
      </w:r>
      <w:r w:rsidR="000F1E8E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687257">
        <w:rPr>
          <w:rFonts w:ascii="Times New Roman" w:hAnsi="Times New Roman" w:cs="Times New Roman"/>
          <w:sz w:val="24"/>
          <w:szCs w:val="24"/>
          <w:lang w:val="en-US"/>
        </w:rPr>
        <w:t>f various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methodological framework</w:t>
      </w:r>
      <w:r w:rsidR="00687257">
        <w:rPr>
          <w:rFonts w:ascii="Times New Roman" w:hAnsi="Times New Roman" w:cs="Times New Roman"/>
          <w:sz w:val="24"/>
          <w:szCs w:val="24"/>
          <w:lang w:val="en-US"/>
        </w:rPr>
        <w:t>s and terminologies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687257">
        <w:rPr>
          <w:rFonts w:ascii="Times New Roman" w:hAnsi="Times New Roman" w:cs="Times New Roman"/>
          <w:sz w:val="24"/>
          <w:szCs w:val="24"/>
          <w:lang w:val="en-US"/>
        </w:rPr>
        <w:t xml:space="preserve">nd to review correct strategies of presenting research. 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In addition, </w:t>
      </w:r>
      <w:r w:rsidR="00687257">
        <w:rPr>
          <w:rFonts w:ascii="Times New Roman" w:hAnsi="Times New Roman" w:cs="Times New Roman"/>
          <w:sz w:val="24"/>
          <w:szCs w:val="24"/>
          <w:lang w:val="en-US"/>
        </w:rPr>
        <w:t>we plan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to consider didactic methodologies of language</w:t>
      </w:r>
      <w:r w:rsidR="000F1E8E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instruction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7D50" w:rsidRPr="00951153" w:rsidRDefault="008E7D50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sz w:val="24"/>
          <w:szCs w:val="24"/>
          <w:lang w:val="en-US"/>
        </w:rPr>
        <w:t>In other words, the ma</w:t>
      </w:r>
      <w:r w:rsidR="00821B04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in issue of the conference is – </w:t>
      </w:r>
      <w:r w:rsidR="006B5F4F" w:rsidRPr="00951153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>HOW?</w:t>
      </w:r>
      <w:proofErr w:type="gramStart"/>
      <w:r w:rsidRPr="00951153">
        <w:rPr>
          <w:rFonts w:ascii="Times New Roman" w:hAnsi="Times New Roman" w:cs="Times New Roman"/>
          <w:sz w:val="24"/>
          <w:szCs w:val="24"/>
          <w:lang w:val="en-US"/>
        </w:rPr>
        <w:t>":</w:t>
      </w:r>
      <w:proofErr w:type="gramEnd"/>
      <w:r w:rsidR="00687257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>ow to make th</w:t>
      </w:r>
      <w:r w:rsidR="00687257">
        <w:rPr>
          <w:rFonts w:ascii="Times New Roman" w:hAnsi="Times New Roman" w:cs="Times New Roman"/>
          <w:sz w:val="24"/>
          <w:szCs w:val="24"/>
          <w:lang w:val="en-US"/>
        </w:rPr>
        <w:t>e study methodologically appropriate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, how to present the results of </w:t>
      </w:r>
      <w:r w:rsidR="00687257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competently and how to solve didactic problems more effectively.</w:t>
      </w:r>
    </w:p>
    <w:p w:rsidR="006B5F4F" w:rsidRPr="00951153" w:rsidRDefault="006B5F4F" w:rsidP="008E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7D50" w:rsidRPr="00951153" w:rsidRDefault="008E7D50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The conference involves work in </w:t>
      </w:r>
      <w:r w:rsidRPr="00951153">
        <w:rPr>
          <w:rFonts w:ascii="Times New Roman" w:hAnsi="Times New Roman" w:cs="Times New Roman"/>
          <w:b/>
          <w:sz w:val="24"/>
          <w:szCs w:val="24"/>
          <w:lang w:val="en-US"/>
        </w:rPr>
        <w:t>the following areas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B5F4F" w:rsidRPr="00951153" w:rsidRDefault="006B5F4F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7D50" w:rsidRPr="00951153" w:rsidRDefault="008E7D50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1. Pragmatics and discourse research: </w:t>
      </w:r>
      <w:r w:rsidR="00687257">
        <w:rPr>
          <w:rFonts w:ascii="Times New Roman" w:hAnsi="Times New Roman" w:cs="Times New Roman"/>
          <w:sz w:val="24"/>
          <w:szCs w:val="24"/>
          <w:lang w:val="en-US"/>
        </w:rPr>
        <w:t>data collection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and analytical methods</w:t>
      </w:r>
      <w:r w:rsidR="006B5F4F" w:rsidRPr="009511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7D50" w:rsidRPr="00951153" w:rsidRDefault="00AE6E5F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Cognitive 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inguistics and psycholinguistic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methods.</w:t>
      </w:r>
    </w:p>
    <w:p w:rsidR="008E7D50" w:rsidRPr="00951153" w:rsidRDefault="00AE6E5F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Research methods in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lexis and grammar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studies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7D50" w:rsidRPr="00951153" w:rsidRDefault="00AE6E5F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Communication 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>in different languages and comparative methodologies</w:t>
      </w:r>
      <w:r w:rsidR="00F42476" w:rsidRPr="009511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7D50" w:rsidRPr="00951153" w:rsidRDefault="008E7D50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5. Methodological </w:t>
      </w:r>
      <w:r w:rsidR="00AE6E5F">
        <w:rPr>
          <w:rFonts w:ascii="Times New Roman" w:hAnsi="Times New Roman" w:cs="Times New Roman"/>
          <w:sz w:val="24"/>
          <w:szCs w:val="24"/>
          <w:lang w:val="en-US"/>
        </w:rPr>
        <w:t>tools in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corpus linguistics.</w:t>
      </w:r>
    </w:p>
    <w:p w:rsidR="008E7D50" w:rsidRPr="00951153" w:rsidRDefault="008E7D50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sz w:val="24"/>
          <w:szCs w:val="24"/>
          <w:lang w:val="en-US"/>
        </w:rPr>
        <w:t>6. Quantit</w:t>
      </w:r>
      <w:r w:rsidR="006E3874">
        <w:rPr>
          <w:rFonts w:ascii="Times New Roman" w:hAnsi="Times New Roman" w:cs="Times New Roman"/>
          <w:sz w:val="24"/>
          <w:szCs w:val="24"/>
          <w:lang w:val="en-US"/>
        </w:rPr>
        <w:t>ative and statistical methods of speech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processing.</w:t>
      </w:r>
    </w:p>
    <w:p w:rsidR="008E7D50" w:rsidRPr="00951153" w:rsidRDefault="006E3874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7. Genres and conventions in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wr</w:t>
      </w:r>
      <w:r>
        <w:rPr>
          <w:rFonts w:ascii="Times New Roman" w:hAnsi="Times New Roman" w:cs="Times New Roman"/>
          <w:sz w:val="24"/>
          <w:szCs w:val="24"/>
          <w:lang w:val="en-US"/>
        </w:rPr>
        <w:t>itten and oral scientific communication</w:t>
      </w:r>
      <w:r w:rsidR="008E7D50" w:rsidRPr="009511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7D50" w:rsidRPr="00951153" w:rsidRDefault="008E7D50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sz w:val="24"/>
          <w:szCs w:val="24"/>
          <w:lang w:val="en-US"/>
        </w:rPr>
        <w:t>8. Didactic bases and methods of teaching foreign languages and linguistic disciplines.</w:t>
      </w:r>
    </w:p>
    <w:p w:rsidR="008E7D50" w:rsidRPr="00951153" w:rsidRDefault="008E7D50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6E3874" w:rsidRPr="006E3874">
        <w:rPr>
          <w:rFonts w:ascii="Times New Roman" w:hAnsi="Times New Roman" w:cs="Times New Roman"/>
          <w:sz w:val="24"/>
          <w:szCs w:val="24"/>
          <w:lang w:val="en-US"/>
        </w:rPr>
        <w:t>Assessment tools for modern foreign languages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7D50" w:rsidRPr="00951153" w:rsidRDefault="008E7D50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7D50" w:rsidRPr="00951153" w:rsidRDefault="008E7D50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Other proposals corresponding to the declared theme of the conference are </w:t>
      </w:r>
      <w:r w:rsidR="006C17C1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AB6F7C" w:rsidRPr="00951153">
        <w:rPr>
          <w:rFonts w:ascii="Times New Roman" w:hAnsi="Times New Roman" w:cs="Times New Roman"/>
          <w:sz w:val="24"/>
          <w:szCs w:val="24"/>
          <w:lang w:val="en-US"/>
        </w:rPr>
        <w:t>welcomed.</w:t>
      </w:r>
    </w:p>
    <w:p w:rsidR="006C17C1" w:rsidRPr="00951153" w:rsidRDefault="006C17C1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7D50" w:rsidRPr="00951153" w:rsidRDefault="008E7D50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Plenary speakers who confirmed </w:t>
      </w:r>
      <w:r w:rsidR="006C17C1" w:rsidRPr="009511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their </w:t>
      </w:r>
      <w:r w:rsidRPr="00951153">
        <w:rPr>
          <w:rFonts w:ascii="Times New Roman" w:hAnsi="Times New Roman" w:cs="Times New Roman"/>
          <w:b/>
          <w:sz w:val="24"/>
          <w:szCs w:val="24"/>
          <w:lang w:val="en-US"/>
        </w:rPr>
        <w:t>participation in the conference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C17C1" w:rsidRPr="00951153" w:rsidRDefault="008E7D50" w:rsidP="004075C9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b/>
          <w:sz w:val="24"/>
          <w:szCs w:val="24"/>
          <w:lang w:val="en-US"/>
        </w:rPr>
        <w:t>Igor</w:t>
      </w:r>
      <w:r w:rsidR="006E38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E3874" w:rsidRPr="006E3874">
        <w:rPr>
          <w:rFonts w:ascii="Times New Roman" w:hAnsi="Times New Roman" w:cs="Times New Roman"/>
          <w:b/>
          <w:sz w:val="24"/>
          <w:szCs w:val="24"/>
          <w:lang w:val="en-US"/>
        </w:rPr>
        <w:t>Ž</w:t>
      </w:r>
      <w:r w:rsidR="006E387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511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1153">
        <w:rPr>
          <w:rFonts w:ascii="Times New Roman" w:hAnsi="Times New Roman" w:cs="Times New Roman"/>
          <w:b/>
          <w:sz w:val="24"/>
          <w:szCs w:val="24"/>
          <w:lang w:val="en-US"/>
        </w:rPr>
        <w:t>Žagar</w:t>
      </w:r>
      <w:proofErr w:type="spellEnd"/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, PhD, </w:t>
      </w:r>
      <w:r w:rsidR="006C17C1" w:rsidRPr="009511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Professor of Rhetoric and Argumentation, Director of Educational Research Institute, Ljubljana, Slovenia</w:t>
      </w:r>
    </w:p>
    <w:p w:rsidR="008E7D50" w:rsidRPr="00951153" w:rsidRDefault="008E7D50" w:rsidP="00B250A4">
      <w:pPr>
        <w:pStyle w:val="aa"/>
        <w:spacing w:after="120"/>
        <w:ind w:firstLine="567"/>
        <w:jc w:val="both"/>
        <w:rPr>
          <w:sz w:val="24"/>
          <w:szCs w:val="24"/>
          <w:lang w:val="en-US"/>
        </w:rPr>
      </w:pPr>
      <w:proofErr w:type="gramStart"/>
      <w:r w:rsidRPr="00951153">
        <w:rPr>
          <w:sz w:val="24"/>
          <w:szCs w:val="24"/>
          <w:lang w:val="en-US"/>
        </w:rPr>
        <w:t xml:space="preserve">METHODOLOGICAL PROBLEMS IN </w:t>
      </w:r>
      <w:r w:rsidR="00B250A4">
        <w:rPr>
          <w:sz w:val="24"/>
          <w:szCs w:val="24"/>
          <w:lang w:val="en-US"/>
        </w:rPr>
        <w:t>ANALYZING NON-VERBAL ARGUMENTS.</w:t>
      </w:r>
      <w:proofErr w:type="gramEnd"/>
    </w:p>
    <w:p w:rsidR="008E7D50" w:rsidRPr="00951153" w:rsidRDefault="008E7D50" w:rsidP="004075C9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1153">
        <w:rPr>
          <w:rFonts w:ascii="Times New Roman" w:hAnsi="Times New Roman" w:cs="Times New Roman"/>
          <w:b/>
          <w:sz w:val="24"/>
          <w:szCs w:val="24"/>
          <w:lang w:val="en-US"/>
        </w:rPr>
        <w:t>Kozhemyakin</w:t>
      </w:r>
      <w:proofErr w:type="spellEnd"/>
      <w:r w:rsidRPr="009511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1153">
        <w:rPr>
          <w:rFonts w:ascii="Times New Roman" w:hAnsi="Times New Roman" w:cs="Times New Roman"/>
          <w:b/>
          <w:sz w:val="24"/>
          <w:szCs w:val="24"/>
          <w:lang w:val="en-US"/>
        </w:rPr>
        <w:t>Evgen</w:t>
      </w:r>
      <w:r w:rsidR="006E38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51153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spellEnd"/>
      <w:r w:rsidRPr="009511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1153">
        <w:rPr>
          <w:rFonts w:ascii="Times New Roman" w:hAnsi="Times New Roman" w:cs="Times New Roman"/>
          <w:b/>
          <w:sz w:val="24"/>
          <w:szCs w:val="24"/>
          <w:lang w:val="en-US"/>
        </w:rPr>
        <w:t>Alexandrovich</w:t>
      </w:r>
      <w:proofErr w:type="spellEnd"/>
      <w:r w:rsidR="00B250A4">
        <w:rPr>
          <w:rFonts w:ascii="Times New Roman" w:hAnsi="Times New Roman" w:cs="Times New Roman"/>
          <w:sz w:val="24"/>
          <w:szCs w:val="24"/>
          <w:lang w:val="en-US"/>
        </w:rPr>
        <w:t>, Doctor of Philosophy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, Head of </w:t>
      </w:r>
      <w:r w:rsidR="00B250A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Department of </w:t>
      </w:r>
      <w:r w:rsidR="000F1E8E" w:rsidRPr="0095115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021AF">
        <w:rPr>
          <w:rFonts w:ascii="Times New Roman" w:hAnsi="Times New Roman" w:cs="Times New Roman"/>
          <w:sz w:val="24"/>
          <w:szCs w:val="24"/>
          <w:lang w:val="en-US"/>
        </w:rPr>
        <w:t>ommunication, A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>dvertisement and P</w:t>
      </w:r>
      <w:r w:rsidR="00E021AF">
        <w:rPr>
          <w:rFonts w:ascii="Times New Roman" w:hAnsi="Times New Roman" w:cs="Times New Roman"/>
          <w:sz w:val="24"/>
          <w:szCs w:val="24"/>
          <w:lang w:val="en-US"/>
        </w:rPr>
        <w:t xml:space="preserve">ublic 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021AF">
        <w:rPr>
          <w:rFonts w:ascii="Times New Roman" w:hAnsi="Times New Roman" w:cs="Times New Roman"/>
          <w:sz w:val="24"/>
          <w:szCs w:val="24"/>
          <w:lang w:val="en-US"/>
        </w:rPr>
        <w:t>elations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>, Belgorod State University, Belgorod, Russia</w:t>
      </w:r>
    </w:p>
    <w:p w:rsidR="008E7D50" w:rsidRPr="00951153" w:rsidRDefault="008E7D50" w:rsidP="00B250A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A3BC8" w:rsidRPr="00951153">
        <w:rPr>
          <w:rFonts w:ascii="Times New Roman" w:hAnsi="Times New Roman" w:cs="Times New Roman"/>
          <w:sz w:val="24"/>
          <w:szCs w:val="24"/>
          <w:lang w:val="en-US"/>
        </w:rPr>
        <w:t>ULTIMODAL MEDIA DISCOURSE: METHODOLOGICAL CHALLENGES</w:t>
      </w:r>
      <w:r w:rsidR="00B250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7D50" w:rsidRPr="00951153" w:rsidRDefault="008E7D50" w:rsidP="004075C9">
      <w:pPr>
        <w:pStyle w:val="aa"/>
        <w:numPr>
          <w:ilvl w:val="0"/>
          <w:numId w:val="3"/>
        </w:numPr>
        <w:ind w:left="0" w:firstLine="567"/>
        <w:jc w:val="both"/>
        <w:rPr>
          <w:sz w:val="24"/>
          <w:szCs w:val="24"/>
          <w:lang w:val="en-US"/>
        </w:rPr>
      </w:pPr>
      <w:proofErr w:type="spellStart"/>
      <w:r w:rsidRPr="00951153">
        <w:rPr>
          <w:b/>
          <w:sz w:val="24"/>
          <w:szCs w:val="24"/>
          <w:lang w:val="en-US"/>
        </w:rPr>
        <w:t>Agnieszka</w:t>
      </w:r>
      <w:proofErr w:type="spellEnd"/>
      <w:r w:rsidRPr="00951153">
        <w:rPr>
          <w:b/>
          <w:sz w:val="24"/>
          <w:szCs w:val="24"/>
          <w:lang w:val="en-US"/>
        </w:rPr>
        <w:t xml:space="preserve"> </w:t>
      </w:r>
      <w:proofErr w:type="spellStart"/>
      <w:r w:rsidRPr="00951153">
        <w:rPr>
          <w:b/>
          <w:sz w:val="24"/>
          <w:szCs w:val="24"/>
          <w:lang w:val="en-US"/>
        </w:rPr>
        <w:t>Strzałka</w:t>
      </w:r>
      <w:proofErr w:type="spellEnd"/>
      <w:r w:rsidRPr="00951153">
        <w:rPr>
          <w:sz w:val="24"/>
          <w:szCs w:val="24"/>
          <w:lang w:val="en-US"/>
        </w:rPr>
        <w:t>, PhD,</w:t>
      </w:r>
      <w:r w:rsidR="00ED1F3D" w:rsidRPr="00951153">
        <w:rPr>
          <w:sz w:val="24"/>
          <w:szCs w:val="24"/>
          <w:lang w:val="en-US"/>
        </w:rPr>
        <w:t xml:space="preserve"> A</w:t>
      </w:r>
      <w:r w:rsidR="005A3BC8" w:rsidRPr="00951153">
        <w:rPr>
          <w:sz w:val="24"/>
          <w:szCs w:val="24"/>
          <w:lang w:val="en-US"/>
        </w:rPr>
        <w:t>ssociate</w:t>
      </w:r>
      <w:r w:rsidR="00ED1F3D" w:rsidRPr="00951153">
        <w:rPr>
          <w:sz w:val="24"/>
          <w:szCs w:val="24"/>
          <w:lang w:val="en-US"/>
        </w:rPr>
        <w:t xml:space="preserve"> P</w:t>
      </w:r>
      <w:r w:rsidRPr="00951153">
        <w:rPr>
          <w:sz w:val="24"/>
          <w:szCs w:val="24"/>
          <w:lang w:val="en-US"/>
        </w:rPr>
        <w:t>rofessor</w:t>
      </w:r>
      <w:r w:rsidR="005A3BC8" w:rsidRPr="00951153">
        <w:rPr>
          <w:sz w:val="24"/>
          <w:szCs w:val="24"/>
          <w:lang w:val="en-US"/>
        </w:rPr>
        <w:t xml:space="preserve"> of </w:t>
      </w:r>
      <w:r w:rsidR="00E00A2C" w:rsidRPr="00951153">
        <w:rPr>
          <w:sz w:val="24"/>
          <w:szCs w:val="24"/>
          <w:lang w:val="en-US"/>
        </w:rPr>
        <w:t xml:space="preserve">the </w:t>
      </w:r>
      <w:r w:rsidRPr="00951153">
        <w:rPr>
          <w:sz w:val="24"/>
          <w:szCs w:val="24"/>
          <w:lang w:val="en-US"/>
        </w:rPr>
        <w:t>I</w:t>
      </w:r>
      <w:r w:rsidR="00B250A4">
        <w:rPr>
          <w:sz w:val="24"/>
          <w:szCs w:val="24"/>
          <w:lang w:val="en-US"/>
        </w:rPr>
        <w:t xml:space="preserve">nstitute of </w:t>
      </w:r>
      <w:proofErr w:type="spellStart"/>
      <w:r w:rsidR="00B250A4">
        <w:rPr>
          <w:sz w:val="24"/>
          <w:szCs w:val="24"/>
          <w:lang w:val="en-US"/>
        </w:rPr>
        <w:t>Neophilology</w:t>
      </w:r>
      <w:proofErr w:type="spellEnd"/>
      <w:r w:rsidR="00B250A4">
        <w:rPr>
          <w:sz w:val="24"/>
          <w:szCs w:val="24"/>
          <w:lang w:val="en-US"/>
        </w:rPr>
        <w:t xml:space="preserve">, </w:t>
      </w:r>
      <w:r w:rsidRPr="00951153">
        <w:rPr>
          <w:sz w:val="24"/>
          <w:szCs w:val="24"/>
          <w:lang w:val="en-US"/>
        </w:rPr>
        <w:t>Pedagogical Unive</w:t>
      </w:r>
      <w:r w:rsidR="00B250A4">
        <w:rPr>
          <w:sz w:val="24"/>
          <w:szCs w:val="24"/>
          <w:lang w:val="en-US"/>
        </w:rPr>
        <w:t>rsity of Krakow, Krak</w:t>
      </w:r>
      <w:r w:rsidR="00170AC1" w:rsidRPr="00951153">
        <w:rPr>
          <w:sz w:val="24"/>
          <w:szCs w:val="24"/>
          <w:lang w:val="en-US"/>
        </w:rPr>
        <w:t>ow, Poland</w:t>
      </w:r>
    </w:p>
    <w:p w:rsidR="008E7D50" w:rsidRPr="00951153" w:rsidRDefault="008E7D50" w:rsidP="00B250A4">
      <w:pPr>
        <w:pStyle w:val="aa"/>
        <w:spacing w:after="120"/>
        <w:ind w:firstLine="567"/>
        <w:jc w:val="both"/>
        <w:rPr>
          <w:sz w:val="24"/>
          <w:szCs w:val="24"/>
          <w:lang w:val="en-US"/>
        </w:rPr>
      </w:pPr>
      <w:r w:rsidRPr="00951153">
        <w:rPr>
          <w:color w:val="222222"/>
          <w:sz w:val="24"/>
          <w:szCs w:val="24"/>
          <w:shd w:val="clear" w:color="auto" w:fill="FFFFFF"/>
          <w:lang w:val="en-US"/>
        </w:rPr>
        <w:t>STUDENT</w:t>
      </w:r>
      <w:r w:rsidRPr="00951153">
        <w:rPr>
          <w:sz w:val="24"/>
          <w:szCs w:val="24"/>
          <w:lang w:val="en-US"/>
        </w:rPr>
        <w:t>-CENTERED CLASSROOMS: A VISION OF GREAT CHAOS OR THE MIRACLE OF TEACHING?</w:t>
      </w:r>
    </w:p>
    <w:p w:rsidR="008E7D50" w:rsidRPr="00951153" w:rsidRDefault="008E7D50" w:rsidP="004075C9">
      <w:pPr>
        <w:pStyle w:val="aa"/>
        <w:numPr>
          <w:ilvl w:val="0"/>
          <w:numId w:val="3"/>
        </w:numPr>
        <w:ind w:left="0" w:firstLine="567"/>
        <w:jc w:val="both"/>
        <w:rPr>
          <w:sz w:val="24"/>
          <w:szCs w:val="24"/>
          <w:lang w:val="en-US"/>
        </w:rPr>
      </w:pPr>
      <w:r w:rsidRPr="00951153">
        <w:rPr>
          <w:b/>
          <w:sz w:val="24"/>
          <w:szCs w:val="24"/>
          <w:lang w:val="en-US"/>
        </w:rPr>
        <w:t>Elizabeth Driver,</w:t>
      </w:r>
      <w:r w:rsidR="00ED1F3D" w:rsidRPr="00951153">
        <w:rPr>
          <w:sz w:val="24"/>
          <w:szCs w:val="24"/>
          <w:lang w:val="en-US"/>
        </w:rPr>
        <w:t xml:space="preserve"> PhD, </w:t>
      </w:r>
      <w:r w:rsidR="00B250A4">
        <w:rPr>
          <w:sz w:val="24"/>
          <w:szCs w:val="24"/>
          <w:lang w:val="en-US"/>
        </w:rPr>
        <w:t xml:space="preserve">a </w:t>
      </w:r>
      <w:r w:rsidR="00ED1F3D" w:rsidRPr="00951153">
        <w:rPr>
          <w:sz w:val="24"/>
          <w:szCs w:val="24"/>
          <w:lang w:val="en-US"/>
        </w:rPr>
        <w:t>r</w:t>
      </w:r>
      <w:r w:rsidR="000F1E8E" w:rsidRPr="00951153">
        <w:rPr>
          <w:sz w:val="24"/>
          <w:szCs w:val="24"/>
          <w:lang w:val="en-US"/>
        </w:rPr>
        <w:t xml:space="preserve">epresentative </w:t>
      </w:r>
      <w:r w:rsidRPr="00951153">
        <w:rPr>
          <w:sz w:val="24"/>
          <w:szCs w:val="24"/>
          <w:lang w:val="en-US"/>
        </w:rPr>
        <w:t>of the English Language Office at the US Embassy in Russia, Kazan Federal University, Kazan, Russia</w:t>
      </w:r>
    </w:p>
    <w:p w:rsidR="00364D73" w:rsidRPr="00951153" w:rsidRDefault="003631BF" w:rsidP="004075C9">
      <w:pPr>
        <w:pStyle w:val="aa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 w:rsidR="001C12A1">
        <w:rPr>
          <w:sz w:val="24"/>
          <w:szCs w:val="24"/>
          <w:lang w:val="en-US"/>
        </w:rPr>
        <w:t>TBA</w:t>
      </w:r>
      <w:r>
        <w:rPr>
          <w:sz w:val="24"/>
          <w:szCs w:val="24"/>
          <w:lang w:val="en-US"/>
        </w:rPr>
        <w:t>)</w:t>
      </w:r>
    </w:p>
    <w:p w:rsidR="001A51CF" w:rsidRPr="00951153" w:rsidRDefault="001A51CF" w:rsidP="004075C9">
      <w:pPr>
        <w:pStyle w:val="aa"/>
        <w:ind w:firstLine="567"/>
        <w:jc w:val="both"/>
        <w:rPr>
          <w:sz w:val="24"/>
          <w:szCs w:val="24"/>
          <w:lang w:val="en-US"/>
        </w:rPr>
      </w:pPr>
    </w:p>
    <w:p w:rsidR="008E7D50" w:rsidRPr="00951153" w:rsidRDefault="008E7D50" w:rsidP="004075C9">
      <w:pPr>
        <w:pStyle w:val="aa"/>
        <w:ind w:firstLine="567"/>
        <w:jc w:val="both"/>
        <w:rPr>
          <w:sz w:val="24"/>
          <w:szCs w:val="24"/>
          <w:shd w:val="clear" w:color="auto" w:fill="FFFFFF"/>
          <w:lang w:val="en-US"/>
        </w:rPr>
      </w:pPr>
      <w:r w:rsidRPr="00951153">
        <w:rPr>
          <w:sz w:val="24"/>
          <w:szCs w:val="24"/>
          <w:lang w:val="en-US"/>
        </w:rPr>
        <w:t xml:space="preserve">Plenary </w:t>
      </w:r>
      <w:r w:rsidR="003631BF">
        <w:rPr>
          <w:sz w:val="24"/>
          <w:szCs w:val="24"/>
          <w:lang w:val="en-US"/>
        </w:rPr>
        <w:t>presentation</w:t>
      </w:r>
      <w:r w:rsidR="00451C6A" w:rsidRPr="00951153">
        <w:rPr>
          <w:sz w:val="24"/>
          <w:szCs w:val="24"/>
          <w:lang w:val="en-US"/>
        </w:rPr>
        <w:t xml:space="preserve">s </w:t>
      </w:r>
      <w:r w:rsidR="008574E7" w:rsidRPr="00951153">
        <w:rPr>
          <w:sz w:val="24"/>
          <w:szCs w:val="24"/>
          <w:lang w:val="en-US"/>
        </w:rPr>
        <w:t xml:space="preserve">will be 40-minutes long, </w:t>
      </w:r>
      <w:r w:rsidR="003631BF">
        <w:rPr>
          <w:sz w:val="24"/>
          <w:szCs w:val="24"/>
          <w:lang w:val="en-US"/>
        </w:rPr>
        <w:t>session</w:t>
      </w:r>
      <w:r w:rsidRPr="00951153">
        <w:rPr>
          <w:sz w:val="24"/>
          <w:szCs w:val="24"/>
          <w:lang w:val="en-US"/>
        </w:rPr>
        <w:t xml:space="preserve"> presentation</w:t>
      </w:r>
      <w:r w:rsidR="00451C6A" w:rsidRPr="00951153">
        <w:rPr>
          <w:sz w:val="24"/>
          <w:szCs w:val="24"/>
          <w:lang w:val="en-US"/>
        </w:rPr>
        <w:t>s</w:t>
      </w:r>
      <w:r w:rsidRPr="00951153">
        <w:rPr>
          <w:sz w:val="24"/>
          <w:szCs w:val="24"/>
          <w:lang w:val="en-US"/>
        </w:rPr>
        <w:t xml:space="preserve"> will be 15-20 minutes long (depending on the </w:t>
      </w:r>
      <w:r w:rsidR="008574E7" w:rsidRPr="00951153">
        <w:rPr>
          <w:sz w:val="24"/>
          <w:szCs w:val="24"/>
          <w:lang w:val="en-US"/>
        </w:rPr>
        <w:t xml:space="preserve">group </w:t>
      </w:r>
      <w:r w:rsidRPr="00951153">
        <w:rPr>
          <w:sz w:val="24"/>
          <w:szCs w:val="24"/>
          <w:lang w:val="en-US"/>
        </w:rPr>
        <w:t xml:space="preserve">occupancy). </w:t>
      </w:r>
      <w:r w:rsidRPr="00B250A4">
        <w:rPr>
          <w:b/>
          <w:sz w:val="24"/>
          <w:szCs w:val="24"/>
          <w:shd w:val="clear" w:color="auto" w:fill="FFFFFF"/>
          <w:lang w:val="en-US"/>
        </w:rPr>
        <w:t xml:space="preserve">The </w:t>
      </w:r>
      <w:r w:rsidR="00B250A4">
        <w:rPr>
          <w:b/>
          <w:sz w:val="24"/>
          <w:szCs w:val="24"/>
          <w:shd w:val="clear" w:color="auto" w:fill="FFFFFF"/>
          <w:lang w:val="en-US"/>
        </w:rPr>
        <w:t xml:space="preserve">working </w:t>
      </w:r>
      <w:r w:rsidRPr="00B250A4">
        <w:rPr>
          <w:b/>
          <w:sz w:val="24"/>
          <w:szCs w:val="24"/>
          <w:shd w:val="clear" w:color="auto" w:fill="FFFFFF"/>
          <w:lang w:val="en-US"/>
        </w:rPr>
        <w:t>language</w:t>
      </w:r>
      <w:r w:rsidR="003631BF" w:rsidRPr="00B250A4">
        <w:rPr>
          <w:b/>
          <w:sz w:val="24"/>
          <w:szCs w:val="24"/>
          <w:shd w:val="clear" w:color="auto" w:fill="FFFFFF"/>
          <w:lang w:val="en-US"/>
        </w:rPr>
        <w:t>s of the conference are Russian and</w:t>
      </w:r>
      <w:r w:rsidRPr="00B250A4">
        <w:rPr>
          <w:b/>
          <w:sz w:val="24"/>
          <w:szCs w:val="24"/>
          <w:shd w:val="clear" w:color="auto" w:fill="FFFFFF"/>
          <w:lang w:val="en-US"/>
        </w:rPr>
        <w:t xml:space="preserve"> English.</w:t>
      </w:r>
    </w:p>
    <w:p w:rsidR="001A51CF" w:rsidRPr="00951153" w:rsidRDefault="001A51CF" w:rsidP="004075C9">
      <w:pPr>
        <w:pStyle w:val="aa"/>
        <w:ind w:firstLine="567"/>
        <w:jc w:val="both"/>
        <w:rPr>
          <w:sz w:val="24"/>
          <w:szCs w:val="24"/>
          <w:shd w:val="clear" w:color="auto" w:fill="FFFFFF"/>
          <w:lang w:val="en-US"/>
        </w:rPr>
      </w:pPr>
    </w:p>
    <w:p w:rsidR="008B4159" w:rsidRDefault="008E7D50" w:rsidP="008B4159">
      <w:pPr>
        <w:pStyle w:val="aa"/>
        <w:ind w:firstLine="567"/>
        <w:jc w:val="both"/>
        <w:rPr>
          <w:sz w:val="24"/>
          <w:szCs w:val="24"/>
          <w:lang w:val="en-US"/>
        </w:rPr>
      </w:pPr>
      <w:r w:rsidRPr="00951153">
        <w:rPr>
          <w:b/>
          <w:sz w:val="24"/>
          <w:szCs w:val="24"/>
          <w:lang w:val="en-US"/>
        </w:rPr>
        <w:t>The following events</w:t>
      </w:r>
      <w:r w:rsidRPr="00951153">
        <w:rPr>
          <w:sz w:val="24"/>
          <w:szCs w:val="24"/>
          <w:lang w:val="en-US"/>
        </w:rPr>
        <w:t xml:space="preserve"> are also planned to be held within the conference:</w:t>
      </w:r>
    </w:p>
    <w:p w:rsidR="008E7D50" w:rsidRPr="00951153" w:rsidRDefault="00020206" w:rsidP="008B415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B4159">
        <w:rPr>
          <w:rFonts w:ascii="Times New Roman" w:hAnsi="Times New Roman" w:cs="Times New Roman"/>
          <w:b/>
          <w:sz w:val="24"/>
          <w:szCs w:val="24"/>
          <w:lang w:val="en-US"/>
        </w:rPr>
        <w:t>Workshop</w:t>
      </w:r>
      <w:r w:rsidRPr="0095115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r w:rsidR="008E7D50" w:rsidRPr="0095115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Academic</w:t>
      </w:r>
      <w:r w:rsidR="008B415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writing: the principles of </w:t>
      </w:r>
      <w:r w:rsidR="008E7D50" w:rsidRPr="0095115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international publications</w:t>
      </w:r>
      <w:r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>”</w:t>
      </w:r>
      <w:r w:rsidR="008E7D50"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82F24"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by </w:t>
      </w:r>
      <w:r w:rsidR="00ED1F3D" w:rsidRPr="00951153">
        <w:rPr>
          <w:rFonts w:ascii="Times New Roman" w:hAnsi="Times New Roman" w:cs="Times New Roman"/>
          <w:sz w:val="24"/>
          <w:szCs w:val="24"/>
          <w:lang w:val="en-US"/>
        </w:rPr>
        <w:t>Dubrovskaya Tati</w:t>
      </w:r>
      <w:r w:rsidR="001A51CF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ana </w:t>
      </w:r>
      <w:proofErr w:type="spellStart"/>
      <w:r w:rsidR="001A51CF" w:rsidRPr="00951153">
        <w:rPr>
          <w:rFonts w:ascii="Times New Roman" w:hAnsi="Times New Roman" w:cs="Times New Roman"/>
          <w:sz w:val="24"/>
          <w:szCs w:val="24"/>
          <w:lang w:val="en-US"/>
        </w:rPr>
        <w:t>Viktorovna</w:t>
      </w:r>
      <w:proofErr w:type="spellEnd"/>
      <w:r w:rsidR="001A51CF" w:rsidRPr="00951153">
        <w:rPr>
          <w:rFonts w:ascii="Times New Roman" w:hAnsi="Times New Roman" w:cs="Times New Roman"/>
          <w:sz w:val="24"/>
          <w:szCs w:val="24"/>
          <w:lang w:val="en-US"/>
        </w:rPr>
        <w:t>, Doctor of Philology, Head of the English Language Department, Penza State University</w:t>
      </w:r>
      <w:r w:rsidR="008B4159">
        <w:rPr>
          <w:rFonts w:ascii="Times New Roman" w:hAnsi="Times New Roman" w:cs="Times New Roman"/>
          <w:sz w:val="24"/>
          <w:szCs w:val="24"/>
          <w:lang w:val="en-US"/>
        </w:rPr>
        <w:t xml:space="preserve"> (Russia)</w:t>
      </w:r>
      <w:r w:rsidR="008B4159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B4159" w:rsidRPr="008B4159" w:rsidRDefault="008E7D50" w:rsidP="008B415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b/>
          <w:sz w:val="24"/>
          <w:szCs w:val="24"/>
          <w:lang w:val="en-US"/>
        </w:rPr>
        <w:t>Workshop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951153">
        <w:rPr>
          <w:rFonts w:ascii="Times New Roman" w:hAnsi="Times New Roman" w:cs="Times New Roman"/>
          <w:b/>
          <w:sz w:val="24"/>
          <w:szCs w:val="24"/>
          <w:lang w:val="en-US"/>
        </w:rPr>
        <w:t>The methods of psycholinguistic research and data processing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582F24" w:rsidRPr="008B415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159">
        <w:rPr>
          <w:rFonts w:ascii="Times New Roman" w:hAnsi="Times New Roman" w:cs="Times New Roman"/>
          <w:sz w:val="24"/>
          <w:szCs w:val="24"/>
          <w:lang w:val="en-US"/>
        </w:rPr>
        <w:t>Privalova</w:t>
      </w:r>
      <w:proofErr w:type="spellEnd"/>
      <w:r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 Irina </w:t>
      </w:r>
      <w:proofErr w:type="spellStart"/>
      <w:r w:rsidRPr="008B4159">
        <w:rPr>
          <w:rFonts w:ascii="Times New Roman" w:hAnsi="Times New Roman" w:cs="Times New Roman"/>
          <w:sz w:val="24"/>
          <w:szCs w:val="24"/>
          <w:lang w:val="en-US"/>
        </w:rPr>
        <w:t>Vladimirovna</w:t>
      </w:r>
      <w:proofErr w:type="spellEnd"/>
      <w:r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20206" w:rsidRPr="008B4159">
        <w:rPr>
          <w:rFonts w:ascii="Times New Roman" w:hAnsi="Times New Roman" w:cs="Times New Roman"/>
          <w:sz w:val="24"/>
          <w:szCs w:val="24"/>
          <w:lang w:val="en-US"/>
        </w:rPr>
        <w:t>Doctor of Philology, Professor of the Russian</w:t>
      </w:r>
      <w:r w:rsidR="008B4159"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 and Latin Languages Department, </w:t>
      </w:r>
      <w:r w:rsidR="00020206"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Saratov State Medical University named after V.I. </w:t>
      </w:r>
      <w:proofErr w:type="spellStart"/>
      <w:r w:rsidR="00020206" w:rsidRPr="008B4159">
        <w:rPr>
          <w:rFonts w:ascii="Times New Roman" w:hAnsi="Times New Roman" w:cs="Times New Roman"/>
          <w:sz w:val="24"/>
          <w:szCs w:val="24"/>
          <w:lang w:val="en-US"/>
        </w:rPr>
        <w:t>Razumovsky</w:t>
      </w:r>
      <w:proofErr w:type="spellEnd"/>
      <w:r w:rsidR="008B4159"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 (Russia)</w:t>
      </w:r>
      <w:r w:rsidR="00020206" w:rsidRPr="008B415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B4159" w:rsidRPr="008B4159" w:rsidRDefault="008E7D50" w:rsidP="008B415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159">
        <w:rPr>
          <w:rFonts w:ascii="Times New Roman" w:hAnsi="Times New Roman" w:cs="Times New Roman"/>
          <w:b/>
          <w:sz w:val="24"/>
          <w:szCs w:val="24"/>
          <w:lang w:val="en-US"/>
        </w:rPr>
        <w:t>Workshop</w:t>
      </w:r>
      <w:r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18E3" w:rsidRPr="008B415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F18E3" w:rsidRPr="008B4159">
        <w:rPr>
          <w:rFonts w:ascii="Times New Roman" w:hAnsi="Times New Roman" w:cs="Times New Roman"/>
          <w:b/>
          <w:sz w:val="24"/>
          <w:szCs w:val="24"/>
          <w:lang w:val="en-US"/>
        </w:rPr>
        <w:t>Sound, taste, smell and touch as arguments – a few methodological constraints</w:t>
      </w:r>
      <w:r w:rsidR="00BF18E3"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?” </w:t>
      </w:r>
      <w:r w:rsidR="00582F24" w:rsidRPr="008B415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0AEF" w:rsidRPr="008B4159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="008B4159" w:rsidRPr="008B4159">
        <w:rPr>
          <w:sz w:val="24"/>
          <w:szCs w:val="24"/>
          <w:lang w:val="en-US"/>
        </w:rPr>
        <w:t>.</w:t>
      </w:r>
      <w:r w:rsidR="00480AEF" w:rsidRPr="008B41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Igor Ž. </w:t>
      </w:r>
      <w:proofErr w:type="spellStart"/>
      <w:r w:rsidR="00480AEF" w:rsidRPr="008B41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Žagar</w:t>
      </w:r>
      <w:proofErr w:type="spellEnd"/>
      <w:r w:rsidR="00480AEF" w:rsidRPr="008B41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PhD, Professor of Rhetoric and Argumentation, Director of Educational Research Institute, Ljubljana (Slovenia);</w:t>
      </w:r>
    </w:p>
    <w:p w:rsidR="008B4159" w:rsidRPr="008B4159" w:rsidRDefault="00480AEF" w:rsidP="008B415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159">
        <w:rPr>
          <w:rFonts w:ascii="Times New Roman" w:hAnsi="Times New Roman" w:cs="Times New Roman"/>
          <w:b/>
          <w:sz w:val="24"/>
          <w:szCs w:val="24"/>
          <w:lang w:val="en-US"/>
        </w:rPr>
        <w:t>Workshop</w:t>
      </w:r>
      <w:r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8B4159">
        <w:rPr>
          <w:rFonts w:ascii="Times New Roman" w:hAnsi="Times New Roman" w:cs="Times New Roman"/>
          <w:b/>
          <w:sz w:val="24"/>
          <w:szCs w:val="24"/>
          <w:lang w:val="en-US"/>
        </w:rPr>
        <w:t>Teaching American politics</w:t>
      </w:r>
      <w:r w:rsidRPr="008B4159">
        <w:rPr>
          <w:rFonts w:ascii="Times New Roman" w:hAnsi="Times New Roman" w:cs="Times New Roman"/>
          <w:sz w:val="24"/>
          <w:szCs w:val="24"/>
          <w:lang w:val="en-US"/>
        </w:rPr>
        <w:t>” by Ful</w:t>
      </w:r>
      <w:r w:rsidR="008B4159"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bright </w:t>
      </w:r>
      <w:proofErr w:type="spellStart"/>
      <w:r w:rsidR="008B4159" w:rsidRPr="008B4159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8B4159"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 assistant</w:t>
      </w:r>
      <w:r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 at Penza State University Alexis Wallace;</w:t>
      </w:r>
    </w:p>
    <w:p w:rsidR="008B4159" w:rsidRDefault="008E7D50" w:rsidP="008B415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159">
        <w:rPr>
          <w:rFonts w:ascii="Times New Roman" w:hAnsi="Times New Roman" w:cs="Times New Roman"/>
          <w:b/>
          <w:sz w:val="24"/>
          <w:szCs w:val="24"/>
          <w:lang w:val="en-US"/>
        </w:rPr>
        <w:t>Workshop</w:t>
      </w:r>
      <w:r w:rsidR="00637AA7"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480AEF" w:rsidRPr="008B4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Teaching </w:t>
      </w:r>
      <w:r w:rsidRPr="008B4159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="008B4159" w:rsidRPr="008B4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through h</w:t>
      </w:r>
      <w:r w:rsidR="00480AEF" w:rsidRPr="008B4159">
        <w:rPr>
          <w:rFonts w:ascii="Times New Roman" w:hAnsi="Times New Roman" w:cs="Times New Roman"/>
          <w:b/>
          <w:sz w:val="24"/>
          <w:szCs w:val="24"/>
          <w:lang w:val="en-US"/>
        </w:rPr>
        <w:t>istory</w:t>
      </w:r>
      <w:r w:rsidR="00637AA7" w:rsidRPr="008B415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80AEF"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186203" w:rsidRPr="008B4159">
        <w:rPr>
          <w:rFonts w:ascii="Times New Roman" w:hAnsi="Times New Roman" w:cs="Times New Roman"/>
          <w:sz w:val="24"/>
          <w:szCs w:val="24"/>
          <w:lang w:val="en-US"/>
        </w:rPr>
        <w:t>ul</w:t>
      </w:r>
      <w:r w:rsidR="008B4159"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bright </w:t>
      </w:r>
      <w:proofErr w:type="spellStart"/>
      <w:r w:rsidR="008B4159" w:rsidRPr="008B4159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8B4159"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 assistant</w:t>
      </w:r>
      <w:r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 at Penza State University Alex</w:t>
      </w:r>
      <w:r w:rsidR="008B4159">
        <w:rPr>
          <w:rFonts w:ascii="Times New Roman" w:hAnsi="Times New Roman" w:cs="Times New Roman"/>
          <w:sz w:val="24"/>
          <w:szCs w:val="24"/>
          <w:lang w:val="en-US"/>
        </w:rPr>
        <w:t>andra</w:t>
      </w:r>
      <w:r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 Fay;</w:t>
      </w:r>
    </w:p>
    <w:p w:rsidR="008B4159" w:rsidRDefault="00480AEF" w:rsidP="008B415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Seminar </w:t>
      </w:r>
      <w:r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B4159">
        <w:rPr>
          <w:rFonts w:ascii="Times New Roman" w:hAnsi="Times New Roman" w:cs="Times New Roman"/>
          <w:sz w:val="24"/>
          <w:szCs w:val="24"/>
          <w:lang w:val="en-US"/>
        </w:rPr>
        <w:t>English language instructors</w:t>
      </w:r>
      <w:r w:rsidR="007C283F" w:rsidRPr="008B415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0608C"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10608C" w:rsidRPr="008B4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Problems of training for </w:t>
      </w:r>
      <w:r w:rsidR="00D67B2C" w:rsidRPr="008B4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10608C" w:rsidRPr="008B4159">
        <w:rPr>
          <w:rFonts w:ascii="Times New Roman" w:hAnsi="Times New Roman" w:cs="Times New Roman"/>
          <w:b/>
          <w:sz w:val="24"/>
          <w:szCs w:val="24"/>
          <w:lang w:val="en-US"/>
        </w:rPr>
        <w:t>oral part of the Unified State Examination and ways of solving them</w:t>
      </w:r>
      <w:r w:rsidR="0010608C" w:rsidRPr="008B4159">
        <w:rPr>
          <w:rFonts w:ascii="Times New Roman" w:hAnsi="Times New Roman" w:cs="Times New Roman"/>
          <w:sz w:val="24"/>
          <w:szCs w:val="24"/>
          <w:lang w:val="en-US"/>
        </w:rPr>
        <w:t>” by</w:t>
      </w:r>
      <w:r w:rsidR="008B4159">
        <w:rPr>
          <w:rFonts w:ascii="Times New Roman" w:hAnsi="Times New Roman" w:cs="Times New Roman"/>
          <w:sz w:val="24"/>
          <w:szCs w:val="24"/>
          <w:lang w:val="en-US"/>
        </w:rPr>
        <w:t xml:space="preserve"> Olga </w:t>
      </w:r>
      <w:proofErr w:type="spellStart"/>
      <w:r w:rsidR="008B4159">
        <w:rPr>
          <w:rFonts w:ascii="Times New Roman" w:hAnsi="Times New Roman" w:cs="Times New Roman"/>
          <w:sz w:val="24"/>
          <w:szCs w:val="24"/>
          <w:lang w:val="en-US"/>
        </w:rPr>
        <w:t>Viktorovna</w:t>
      </w:r>
      <w:proofErr w:type="spellEnd"/>
      <w:r w:rsidR="008B4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4159">
        <w:rPr>
          <w:rFonts w:ascii="Times New Roman" w:hAnsi="Times New Roman" w:cs="Times New Roman"/>
          <w:sz w:val="24"/>
          <w:szCs w:val="24"/>
          <w:lang w:val="en-US"/>
        </w:rPr>
        <w:t>Dronova</w:t>
      </w:r>
      <w:proofErr w:type="spellEnd"/>
      <w:r w:rsidR="008B4159">
        <w:rPr>
          <w:rFonts w:ascii="Times New Roman" w:hAnsi="Times New Roman" w:cs="Times New Roman"/>
          <w:sz w:val="24"/>
          <w:szCs w:val="24"/>
          <w:lang w:val="en-US"/>
        </w:rPr>
        <w:t>, PhD in Pedagogy</w:t>
      </w:r>
      <w:r w:rsidR="0010608C" w:rsidRPr="008B4159">
        <w:rPr>
          <w:rFonts w:ascii="Times New Roman" w:hAnsi="Times New Roman" w:cs="Times New Roman"/>
          <w:sz w:val="24"/>
          <w:szCs w:val="24"/>
          <w:lang w:val="en-US"/>
        </w:rPr>
        <w:t>, Associate Professor of t</w:t>
      </w:r>
      <w:r w:rsidR="008B4159">
        <w:rPr>
          <w:rFonts w:ascii="Times New Roman" w:hAnsi="Times New Roman" w:cs="Times New Roman"/>
          <w:sz w:val="24"/>
          <w:szCs w:val="24"/>
          <w:lang w:val="en-US"/>
        </w:rPr>
        <w:t xml:space="preserve">he English Language Department at </w:t>
      </w:r>
      <w:r w:rsidR="0010608C"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Penza State University and Anna </w:t>
      </w:r>
      <w:proofErr w:type="spellStart"/>
      <w:r w:rsidR="0010608C" w:rsidRPr="008B4159">
        <w:rPr>
          <w:rFonts w:ascii="Times New Roman" w:hAnsi="Times New Roman" w:cs="Times New Roman"/>
          <w:sz w:val="24"/>
          <w:szCs w:val="24"/>
          <w:lang w:val="en-US"/>
        </w:rPr>
        <w:t>Igorevna</w:t>
      </w:r>
      <w:proofErr w:type="spellEnd"/>
      <w:r w:rsidR="0010608C"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08C" w:rsidRPr="008B4159">
        <w:rPr>
          <w:rFonts w:ascii="Times New Roman" w:hAnsi="Times New Roman" w:cs="Times New Roman"/>
          <w:sz w:val="24"/>
          <w:szCs w:val="24"/>
          <w:lang w:val="en-US"/>
        </w:rPr>
        <w:t>Zholnerik</w:t>
      </w:r>
      <w:proofErr w:type="spellEnd"/>
      <w:r w:rsidR="0010608C"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, Senior Lecturer of </w:t>
      </w:r>
      <w:r w:rsidR="008B4159">
        <w:rPr>
          <w:rFonts w:ascii="Times New Roman" w:hAnsi="Times New Roman" w:cs="Times New Roman"/>
          <w:sz w:val="24"/>
          <w:szCs w:val="24"/>
          <w:lang w:val="en-US"/>
        </w:rPr>
        <w:t>the English Language Department at</w:t>
      </w:r>
      <w:r w:rsidR="0010608C" w:rsidRPr="008B4159">
        <w:rPr>
          <w:rFonts w:ascii="Times New Roman" w:hAnsi="Times New Roman" w:cs="Times New Roman"/>
          <w:sz w:val="24"/>
          <w:szCs w:val="24"/>
          <w:lang w:val="en-US"/>
        </w:rPr>
        <w:t xml:space="preserve"> Penza State University</w:t>
      </w:r>
      <w:r w:rsidR="006D4813" w:rsidRPr="008B41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B4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4159" w:rsidRPr="008B4159">
        <w:rPr>
          <w:rFonts w:asciiTheme="majorHAnsi" w:hAnsiTheme="majorHAnsi" w:cs="Times New Roman"/>
          <w:sz w:val="24"/>
          <w:szCs w:val="24"/>
          <w:lang w:val="en-US"/>
        </w:rPr>
        <w:t xml:space="preserve">permanent members of the board for grading the unified state exam </w:t>
      </w:r>
      <w:r w:rsidR="006D4813" w:rsidRPr="008B4159">
        <w:rPr>
          <w:rFonts w:ascii="Times New Roman" w:hAnsi="Times New Roman" w:cs="Times New Roman"/>
          <w:sz w:val="24"/>
          <w:szCs w:val="24"/>
          <w:lang w:val="en-US"/>
        </w:rPr>
        <w:t>in English</w:t>
      </w:r>
      <w:r w:rsidR="008B415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E7D50" w:rsidRPr="008B4159" w:rsidRDefault="008E7D50" w:rsidP="008B415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exhibition </w:t>
      </w:r>
      <w:r w:rsidR="008B4159">
        <w:rPr>
          <w:rFonts w:ascii="Times New Roman" w:hAnsi="Times New Roman" w:cs="Times New Roman"/>
          <w:sz w:val="24"/>
          <w:szCs w:val="24"/>
          <w:lang w:val="en-US"/>
        </w:rPr>
        <w:t>research and methodological publications</w:t>
      </w:r>
      <w:r w:rsidR="008B4159" w:rsidRPr="008B4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4159">
        <w:rPr>
          <w:rFonts w:ascii="Times New Roman" w:hAnsi="Times New Roman" w:cs="Times New Roman"/>
          <w:sz w:val="24"/>
          <w:szCs w:val="24"/>
          <w:lang w:val="en-US"/>
        </w:rPr>
        <w:t>of the conference participants</w:t>
      </w:r>
      <w:r w:rsidR="00637AA7" w:rsidRPr="008B41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7D50" w:rsidRPr="00951153" w:rsidRDefault="008E7D50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sz w:val="24"/>
          <w:szCs w:val="24"/>
          <w:lang w:val="en-US"/>
        </w:rPr>
        <w:t>The conference is open for other workshops related to the theme of the conference.</w:t>
      </w:r>
    </w:p>
    <w:p w:rsidR="009B637D" w:rsidRPr="00951153" w:rsidRDefault="008B4159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special session</w:t>
      </w:r>
      <w:r w:rsidR="009B637D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CE3">
        <w:rPr>
          <w:rFonts w:ascii="Times New Roman" w:hAnsi="Times New Roman" w:cs="Times New Roman"/>
          <w:sz w:val="24"/>
          <w:szCs w:val="24"/>
          <w:lang w:val="en-US"/>
        </w:rPr>
        <w:t>is planned</w:t>
      </w:r>
      <w:r w:rsidR="009C4CE3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37D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C4CE3">
        <w:rPr>
          <w:rFonts w:ascii="Times New Roman" w:hAnsi="Times New Roman" w:cs="Times New Roman"/>
          <w:sz w:val="24"/>
          <w:szCs w:val="24"/>
          <w:lang w:val="en-US"/>
        </w:rPr>
        <w:t>early-career researchers</w:t>
      </w:r>
      <w:r w:rsidR="009B637D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, PhD students and students. </w:t>
      </w:r>
    </w:p>
    <w:p w:rsidR="0014272B" w:rsidRPr="00951153" w:rsidRDefault="0014272B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7D50" w:rsidRPr="00951153" w:rsidRDefault="00186203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B4159"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B4159">
        <w:rPr>
          <w:rFonts w:ascii="Times New Roman" w:hAnsi="Times New Roman" w:cs="Times New Roman"/>
          <w:sz w:val="24"/>
          <w:szCs w:val="24"/>
          <w:lang w:val="en-US"/>
        </w:rPr>
        <w:t>conference proceedings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will </w:t>
      </w:r>
      <w:r w:rsidR="00B250A4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B250A4">
        <w:rPr>
          <w:rFonts w:ascii="Times New Roman" w:hAnsi="Times New Roman" w:cs="Times New Roman"/>
          <w:sz w:val="24"/>
          <w:szCs w:val="24"/>
          <w:lang w:val="en-US"/>
        </w:rPr>
        <w:t>en published by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the beginning of the conference. </w:t>
      </w:r>
    </w:p>
    <w:p w:rsidR="004C5CE4" w:rsidRPr="00951153" w:rsidRDefault="004C5CE4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7D50" w:rsidRPr="00951153" w:rsidRDefault="008E7D50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b/>
          <w:sz w:val="24"/>
          <w:szCs w:val="24"/>
          <w:lang w:val="en-US"/>
        </w:rPr>
        <w:t>We guarantee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: highly qualified plenary speakers with extensive research </w:t>
      </w:r>
      <w:r w:rsidR="008B4159">
        <w:rPr>
          <w:rFonts w:ascii="Times New Roman" w:hAnsi="Times New Roman" w:cs="Times New Roman"/>
          <w:sz w:val="24"/>
          <w:szCs w:val="24"/>
          <w:lang w:val="en-US"/>
        </w:rPr>
        <w:t>and teaching experience, provocative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questions and heated </w:t>
      </w:r>
      <w:r w:rsidR="008B4159">
        <w:rPr>
          <w:rFonts w:ascii="Times New Roman" w:hAnsi="Times New Roman" w:cs="Times New Roman"/>
          <w:sz w:val="24"/>
          <w:szCs w:val="24"/>
          <w:lang w:val="en-US"/>
        </w:rPr>
        <w:t>debate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s, a lot of good English, translation from English to Russian </w:t>
      </w:r>
      <w:r w:rsidR="008B4159">
        <w:rPr>
          <w:rFonts w:ascii="Times New Roman" w:hAnsi="Times New Roman" w:cs="Times New Roman"/>
          <w:sz w:val="24"/>
          <w:szCs w:val="24"/>
          <w:lang w:val="en-US"/>
        </w:rPr>
        <w:t>(upon request)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>, constructive communication with Russ</w:t>
      </w:r>
      <w:r w:rsidR="00860A28">
        <w:rPr>
          <w:rFonts w:ascii="Times New Roman" w:hAnsi="Times New Roman" w:cs="Times New Roman"/>
          <w:sz w:val="24"/>
          <w:szCs w:val="24"/>
          <w:lang w:val="en-US"/>
        </w:rPr>
        <w:t xml:space="preserve">ian and foreign colleagues in 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>formal and informal setting</w:t>
      </w:r>
      <w:r w:rsidR="00860A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5CE4" w:rsidRPr="00951153" w:rsidRDefault="004C5CE4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771B" w:rsidRDefault="008E7D50" w:rsidP="004075C9">
      <w:pPr>
        <w:pStyle w:val="aa"/>
        <w:ind w:firstLine="567"/>
        <w:jc w:val="both"/>
        <w:rPr>
          <w:sz w:val="24"/>
          <w:szCs w:val="24"/>
          <w:lang w:val="en-US"/>
        </w:rPr>
      </w:pPr>
      <w:r w:rsidRPr="00951153">
        <w:rPr>
          <w:sz w:val="24"/>
          <w:szCs w:val="24"/>
          <w:lang w:val="en-US"/>
        </w:rPr>
        <w:t xml:space="preserve">To apply to be a participant, please </w:t>
      </w:r>
      <w:r w:rsidR="00860A28">
        <w:rPr>
          <w:sz w:val="24"/>
          <w:szCs w:val="24"/>
          <w:lang w:val="en-US"/>
        </w:rPr>
        <w:t>fill out</w:t>
      </w:r>
      <w:r w:rsidRPr="00951153">
        <w:rPr>
          <w:sz w:val="24"/>
          <w:szCs w:val="24"/>
          <w:lang w:val="en-US"/>
        </w:rPr>
        <w:t xml:space="preserve"> </w:t>
      </w:r>
      <w:r w:rsidR="00346EC3" w:rsidRPr="00951153">
        <w:rPr>
          <w:sz w:val="24"/>
          <w:szCs w:val="24"/>
          <w:lang w:val="en-US"/>
        </w:rPr>
        <w:t>the</w:t>
      </w:r>
      <w:r w:rsidRPr="00951153">
        <w:rPr>
          <w:sz w:val="24"/>
          <w:szCs w:val="24"/>
          <w:lang w:val="en-US"/>
        </w:rPr>
        <w:t xml:space="preserve"> application form (</w:t>
      </w:r>
      <w:r w:rsidR="00093CFB" w:rsidRPr="00951153">
        <w:rPr>
          <w:sz w:val="24"/>
          <w:szCs w:val="24"/>
          <w:lang w:val="en-US"/>
        </w:rPr>
        <w:t xml:space="preserve">see </w:t>
      </w:r>
      <w:r w:rsidRPr="00951153">
        <w:rPr>
          <w:sz w:val="24"/>
          <w:szCs w:val="24"/>
          <w:lang w:val="en-US"/>
        </w:rPr>
        <w:t>Appendix1)</w:t>
      </w:r>
      <w:r w:rsidR="00860A28">
        <w:rPr>
          <w:sz w:val="24"/>
          <w:szCs w:val="24"/>
          <w:lang w:val="en-US"/>
        </w:rPr>
        <w:t xml:space="preserve"> and email it to the </w:t>
      </w:r>
      <w:proofErr w:type="spellStart"/>
      <w:r w:rsidR="00860A28">
        <w:rPr>
          <w:sz w:val="24"/>
          <w:szCs w:val="24"/>
          <w:lang w:val="en-US"/>
        </w:rPr>
        <w:t>organisers</w:t>
      </w:r>
      <w:proofErr w:type="spellEnd"/>
      <w:r w:rsidR="00860A28">
        <w:rPr>
          <w:sz w:val="24"/>
          <w:szCs w:val="24"/>
          <w:lang w:val="en-US"/>
        </w:rPr>
        <w:t>. The a</w:t>
      </w:r>
      <w:r w:rsidRPr="00951153">
        <w:rPr>
          <w:sz w:val="24"/>
          <w:szCs w:val="24"/>
          <w:lang w:val="en-US"/>
        </w:rPr>
        <w:t>pplication</w:t>
      </w:r>
      <w:r w:rsidR="00860A28">
        <w:rPr>
          <w:sz w:val="24"/>
          <w:szCs w:val="24"/>
          <w:lang w:val="en-US"/>
        </w:rPr>
        <w:t xml:space="preserve"> form</w:t>
      </w:r>
      <w:r w:rsidRPr="00951153">
        <w:rPr>
          <w:sz w:val="24"/>
          <w:szCs w:val="24"/>
          <w:lang w:val="en-US"/>
        </w:rPr>
        <w:t xml:space="preserve"> should be </w:t>
      </w:r>
      <w:r w:rsidR="0012244C">
        <w:rPr>
          <w:sz w:val="24"/>
          <w:szCs w:val="24"/>
          <w:lang w:val="en-US"/>
        </w:rPr>
        <w:t>submitted as a</w:t>
      </w:r>
      <w:r w:rsidR="00860A28">
        <w:rPr>
          <w:sz w:val="24"/>
          <w:szCs w:val="24"/>
          <w:lang w:val="en-US"/>
        </w:rPr>
        <w:t xml:space="preserve"> </w:t>
      </w:r>
      <w:r w:rsidR="0012244C">
        <w:rPr>
          <w:sz w:val="24"/>
          <w:szCs w:val="24"/>
          <w:lang w:val="en-US"/>
        </w:rPr>
        <w:t>DOC file</w:t>
      </w:r>
      <w:r w:rsidRPr="00951153">
        <w:rPr>
          <w:sz w:val="24"/>
          <w:szCs w:val="24"/>
          <w:lang w:val="en-US"/>
        </w:rPr>
        <w:t xml:space="preserve"> and attached</w:t>
      </w:r>
      <w:r w:rsidR="00860A28">
        <w:rPr>
          <w:sz w:val="24"/>
          <w:szCs w:val="24"/>
          <w:lang w:val="en-US"/>
        </w:rPr>
        <w:t xml:space="preserve"> to the email. P</w:t>
      </w:r>
      <w:r w:rsidRPr="00951153">
        <w:rPr>
          <w:sz w:val="24"/>
          <w:szCs w:val="24"/>
          <w:lang w:val="en-US"/>
        </w:rPr>
        <w:t>lease</w:t>
      </w:r>
      <w:r w:rsidR="0012244C">
        <w:rPr>
          <w:sz w:val="24"/>
          <w:szCs w:val="24"/>
          <w:lang w:val="en-US"/>
        </w:rPr>
        <w:t>,</w:t>
      </w:r>
      <w:r w:rsidRPr="00951153">
        <w:rPr>
          <w:sz w:val="24"/>
          <w:szCs w:val="24"/>
          <w:lang w:val="en-US"/>
        </w:rPr>
        <w:t xml:space="preserve"> do not inc</w:t>
      </w:r>
      <w:r w:rsidR="00912F75">
        <w:rPr>
          <w:sz w:val="24"/>
          <w:szCs w:val="24"/>
          <w:lang w:val="en-US"/>
        </w:rPr>
        <w:t>lude it as a part of the text in</w:t>
      </w:r>
      <w:r w:rsidRPr="00951153">
        <w:rPr>
          <w:sz w:val="24"/>
          <w:szCs w:val="24"/>
          <w:lang w:val="en-US"/>
        </w:rPr>
        <w:t xml:space="preserve"> your e-mail. </w:t>
      </w:r>
    </w:p>
    <w:p w:rsidR="008E7D50" w:rsidRPr="0037771B" w:rsidRDefault="008E7D50" w:rsidP="004075C9">
      <w:pPr>
        <w:pStyle w:val="aa"/>
        <w:ind w:firstLine="567"/>
        <w:jc w:val="both"/>
        <w:rPr>
          <w:b/>
          <w:sz w:val="24"/>
          <w:szCs w:val="24"/>
          <w:lang w:val="en-US"/>
        </w:rPr>
      </w:pPr>
      <w:r w:rsidRPr="00951153">
        <w:rPr>
          <w:sz w:val="24"/>
          <w:szCs w:val="24"/>
          <w:lang w:val="en-US"/>
        </w:rPr>
        <w:t>The e-mail</w:t>
      </w:r>
      <w:r w:rsidR="0012244C">
        <w:rPr>
          <w:sz w:val="24"/>
          <w:szCs w:val="24"/>
          <w:lang w:val="en-US"/>
        </w:rPr>
        <w:t xml:space="preserve"> address</w:t>
      </w:r>
      <w:r w:rsidRPr="00951153">
        <w:rPr>
          <w:sz w:val="24"/>
          <w:szCs w:val="24"/>
          <w:lang w:val="en-US"/>
        </w:rPr>
        <w:t xml:space="preserve"> for applications</w:t>
      </w:r>
      <w:r w:rsidR="00233861">
        <w:rPr>
          <w:sz w:val="24"/>
          <w:szCs w:val="24"/>
          <w:lang w:val="en-US"/>
        </w:rPr>
        <w:t>:</w:t>
      </w:r>
      <w:r w:rsidRPr="00951153">
        <w:rPr>
          <w:sz w:val="24"/>
          <w:szCs w:val="24"/>
          <w:lang w:val="en-US"/>
        </w:rPr>
        <w:t xml:space="preserve"> </w:t>
      </w:r>
      <w:r w:rsidRPr="0037771B">
        <w:rPr>
          <w:b/>
          <w:sz w:val="24"/>
          <w:szCs w:val="24"/>
          <w:lang w:val="en-US"/>
        </w:rPr>
        <w:t>conference_penza@rambler.ru</w:t>
      </w:r>
    </w:p>
    <w:p w:rsidR="004C5CE4" w:rsidRPr="0037771B" w:rsidRDefault="004C5CE4" w:rsidP="004075C9">
      <w:pPr>
        <w:pStyle w:val="aa"/>
        <w:ind w:firstLine="567"/>
        <w:jc w:val="both"/>
        <w:rPr>
          <w:b/>
          <w:sz w:val="24"/>
          <w:szCs w:val="24"/>
          <w:lang w:val="en-US"/>
        </w:rPr>
      </w:pPr>
    </w:p>
    <w:p w:rsidR="008E7D50" w:rsidRPr="00951153" w:rsidRDefault="00912F75" w:rsidP="004075C9">
      <w:pPr>
        <w:pStyle w:val="aa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3F6D06" w:rsidRPr="00951153">
        <w:rPr>
          <w:sz w:val="24"/>
          <w:szCs w:val="24"/>
          <w:lang w:val="en-US"/>
        </w:rPr>
        <w:t xml:space="preserve">rticles </w:t>
      </w:r>
      <w:r w:rsidR="00A21528" w:rsidRPr="00951153">
        <w:rPr>
          <w:sz w:val="24"/>
          <w:szCs w:val="24"/>
          <w:lang w:val="en-US"/>
        </w:rPr>
        <w:t xml:space="preserve">(up to 5 pages) </w:t>
      </w:r>
      <w:r w:rsidR="008E7D50" w:rsidRPr="00951153">
        <w:rPr>
          <w:sz w:val="24"/>
          <w:szCs w:val="24"/>
          <w:lang w:val="en-US"/>
        </w:rPr>
        <w:t xml:space="preserve">in Russian or English </w:t>
      </w:r>
      <w:r w:rsidRPr="00951153">
        <w:rPr>
          <w:sz w:val="24"/>
          <w:szCs w:val="24"/>
          <w:lang w:val="en-US"/>
        </w:rPr>
        <w:t xml:space="preserve">should be sent </w:t>
      </w:r>
      <w:r w:rsidR="008E7D50" w:rsidRPr="00951153">
        <w:rPr>
          <w:sz w:val="24"/>
          <w:szCs w:val="24"/>
          <w:lang w:val="en-US"/>
        </w:rPr>
        <w:t xml:space="preserve">by </w:t>
      </w:r>
      <w:r w:rsidR="008E7D50" w:rsidRPr="00951153">
        <w:rPr>
          <w:b/>
          <w:sz w:val="24"/>
          <w:szCs w:val="24"/>
          <w:lang w:val="en-US"/>
        </w:rPr>
        <w:t>20 January 2019</w:t>
      </w:r>
      <w:r w:rsidR="008E7D50" w:rsidRPr="00951153">
        <w:rPr>
          <w:sz w:val="24"/>
          <w:szCs w:val="24"/>
          <w:lang w:val="en-US"/>
        </w:rPr>
        <w:t xml:space="preserve">. </w:t>
      </w:r>
      <w:r w:rsidR="00093CFB" w:rsidRPr="00951153">
        <w:rPr>
          <w:sz w:val="24"/>
          <w:szCs w:val="24"/>
          <w:lang w:val="en-US"/>
        </w:rPr>
        <w:t xml:space="preserve">For </w:t>
      </w:r>
      <w:r w:rsidR="003F6D06" w:rsidRPr="00951153">
        <w:rPr>
          <w:sz w:val="24"/>
          <w:szCs w:val="24"/>
          <w:lang w:val="en-US"/>
        </w:rPr>
        <w:t xml:space="preserve">the paper </w:t>
      </w:r>
      <w:r w:rsidR="008E7D50" w:rsidRPr="00951153">
        <w:rPr>
          <w:sz w:val="24"/>
          <w:szCs w:val="24"/>
          <w:lang w:val="en-US"/>
        </w:rPr>
        <w:t xml:space="preserve">submission </w:t>
      </w:r>
      <w:r w:rsidR="00093CFB" w:rsidRPr="00951153">
        <w:rPr>
          <w:sz w:val="24"/>
          <w:szCs w:val="24"/>
          <w:lang w:val="en-US"/>
        </w:rPr>
        <w:t>requirements see</w:t>
      </w:r>
      <w:r w:rsidR="008E7D50" w:rsidRPr="00951153">
        <w:rPr>
          <w:sz w:val="24"/>
          <w:szCs w:val="24"/>
          <w:lang w:val="en-US"/>
        </w:rPr>
        <w:t xml:space="preserve"> Appendix 2. </w:t>
      </w:r>
    </w:p>
    <w:p w:rsidR="00912F75" w:rsidRDefault="00912F75" w:rsidP="004075C9">
      <w:pPr>
        <w:pStyle w:val="aa"/>
        <w:ind w:firstLine="567"/>
        <w:jc w:val="both"/>
        <w:rPr>
          <w:b/>
          <w:color w:val="auto"/>
          <w:sz w:val="24"/>
          <w:szCs w:val="24"/>
          <w:lang w:val="en-US"/>
        </w:rPr>
      </w:pPr>
    </w:p>
    <w:p w:rsidR="008E7D50" w:rsidRPr="00912F75" w:rsidRDefault="00912F75" w:rsidP="004075C9">
      <w:pPr>
        <w:pStyle w:val="aa"/>
        <w:ind w:firstLine="567"/>
        <w:jc w:val="both"/>
        <w:rPr>
          <w:b/>
          <w:color w:val="auto"/>
          <w:sz w:val="24"/>
          <w:szCs w:val="24"/>
          <w:lang w:val="en-US"/>
        </w:rPr>
      </w:pPr>
      <w:r>
        <w:rPr>
          <w:b/>
          <w:color w:val="auto"/>
          <w:sz w:val="24"/>
          <w:szCs w:val="24"/>
          <w:lang w:val="en-US"/>
        </w:rPr>
        <w:t>Information on the registration fee</w:t>
      </w:r>
    </w:p>
    <w:p w:rsidR="008E7D50" w:rsidRPr="00951153" w:rsidRDefault="008E7D50" w:rsidP="004075C9">
      <w:pPr>
        <w:pStyle w:val="aa"/>
        <w:ind w:firstLine="567"/>
        <w:jc w:val="both"/>
        <w:rPr>
          <w:color w:val="auto"/>
          <w:sz w:val="24"/>
          <w:szCs w:val="24"/>
          <w:lang w:val="en-US"/>
        </w:rPr>
      </w:pPr>
      <w:proofErr w:type="gramStart"/>
      <w:r w:rsidRPr="00951153">
        <w:rPr>
          <w:color w:val="auto"/>
          <w:sz w:val="24"/>
          <w:szCs w:val="24"/>
          <w:lang w:val="en-US"/>
        </w:rPr>
        <w:t xml:space="preserve">In-person </w:t>
      </w:r>
      <w:r w:rsidR="00912F75">
        <w:rPr>
          <w:color w:val="auto"/>
          <w:sz w:val="24"/>
          <w:szCs w:val="24"/>
          <w:lang w:val="en-US"/>
        </w:rPr>
        <w:t xml:space="preserve">and absentee </w:t>
      </w:r>
      <w:r w:rsidRPr="00951153">
        <w:rPr>
          <w:color w:val="auto"/>
          <w:sz w:val="24"/>
          <w:szCs w:val="24"/>
          <w:lang w:val="en-US"/>
        </w:rPr>
        <w:t>participation f</w:t>
      </w:r>
      <w:r w:rsidR="00A21528" w:rsidRPr="00951153">
        <w:rPr>
          <w:color w:val="auto"/>
          <w:sz w:val="24"/>
          <w:szCs w:val="24"/>
          <w:lang w:val="en-US"/>
        </w:rPr>
        <w:t>or participants from Russia and Belarus – 12</w:t>
      </w:r>
      <w:r w:rsidRPr="00951153">
        <w:rPr>
          <w:color w:val="auto"/>
          <w:sz w:val="24"/>
          <w:szCs w:val="24"/>
          <w:lang w:val="en-US"/>
        </w:rPr>
        <w:t>00 r</w:t>
      </w:r>
      <w:r w:rsidR="00912F75">
        <w:rPr>
          <w:color w:val="auto"/>
          <w:sz w:val="24"/>
          <w:szCs w:val="24"/>
          <w:lang w:val="en-US"/>
        </w:rPr>
        <w:t>o</w:t>
      </w:r>
      <w:r w:rsidRPr="00951153">
        <w:rPr>
          <w:color w:val="auto"/>
          <w:sz w:val="24"/>
          <w:szCs w:val="24"/>
          <w:lang w:val="en-US"/>
        </w:rPr>
        <w:t>ubles.</w:t>
      </w:r>
      <w:proofErr w:type="gramEnd"/>
    </w:p>
    <w:p w:rsidR="008E7D50" w:rsidRPr="00951153" w:rsidRDefault="008E7D50" w:rsidP="004075C9">
      <w:pPr>
        <w:pStyle w:val="aa"/>
        <w:ind w:firstLine="567"/>
        <w:jc w:val="both"/>
        <w:rPr>
          <w:color w:val="auto"/>
          <w:sz w:val="24"/>
          <w:szCs w:val="24"/>
          <w:lang w:val="en-US"/>
        </w:rPr>
      </w:pPr>
      <w:proofErr w:type="gramStart"/>
      <w:r w:rsidRPr="00951153">
        <w:rPr>
          <w:color w:val="auto"/>
          <w:sz w:val="24"/>
          <w:szCs w:val="24"/>
          <w:lang w:val="en-US"/>
        </w:rPr>
        <w:t>In-person participation for participants from abroad – 2500 r</w:t>
      </w:r>
      <w:r w:rsidR="00912F75">
        <w:rPr>
          <w:color w:val="auto"/>
          <w:sz w:val="24"/>
          <w:szCs w:val="24"/>
          <w:lang w:val="en-US"/>
        </w:rPr>
        <w:t>o</w:t>
      </w:r>
      <w:r w:rsidRPr="00951153">
        <w:rPr>
          <w:color w:val="auto"/>
          <w:sz w:val="24"/>
          <w:szCs w:val="24"/>
          <w:lang w:val="en-US"/>
        </w:rPr>
        <w:t>ubles.</w:t>
      </w:r>
      <w:proofErr w:type="gramEnd"/>
    </w:p>
    <w:p w:rsidR="008E7D50" w:rsidRPr="00951153" w:rsidRDefault="008E7D50" w:rsidP="004075C9">
      <w:pPr>
        <w:pStyle w:val="aa"/>
        <w:ind w:firstLine="567"/>
        <w:jc w:val="both"/>
        <w:rPr>
          <w:color w:val="auto"/>
          <w:sz w:val="24"/>
          <w:szCs w:val="24"/>
          <w:lang w:val="en-US"/>
        </w:rPr>
      </w:pPr>
    </w:p>
    <w:p w:rsidR="008E7D50" w:rsidRPr="00951153" w:rsidRDefault="008E7D50" w:rsidP="004075C9">
      <w:pPr>
        <w:pStyle w:val="aa"/>
        <w:ind w:firstLine="567"/>
        <w:jc w:val="both"/>
        <w:rPr>
          <w:color w:val="auto"/>
          <w:sz w:val="24"/>
          <w:szCs w:val="24"/>
          <w:lang w:val="en-US"/>
        </w:rPr>
      </w:pPr>
      <w:r w:rsidRPr="00951153">
        <w:rPr>
          <w:color w:val="auto"/>
          <w:sz w:val="24"/>
          <w:szCs w:val="24"/>
          <w:lang w:val="en-US"/>
        </w:rPr>
        <w:t>Registration fee (in-person participation) includes:</w:t>
      </w:r>
    </w:p>
    <w:p w:rsidR="008E7D50" w:rsidRPr="00951153" w:rsidRDefault="00CA1522" w:rsidP="004075C9">
      <w:pPr>
        <w:pStyle w:val="aa"/>
        <w:numPr>
          <w:ilvl w:val="0"/>
          <w:numId w:val="4"/>
        </w:numPr>
        <w:ind w:left="0" w:firstLine="567"/>
        <w:jc w:val="both"/>
        <w:rPr>
          <w:color w:val="auto"/>
          <w:sz w:val="24"/>
          <w:szCs w:val="24"/>
          <w:lang w:val="en-US"/>
        </w:rPr>
      </w:pPr>
      <w:r w:rsidRPr="00951153">
        <w:rPr>
          <w:color w:val="auto"/>
          <w:sz w:val="24"/>
          <w:szCs w:val="24"/>
          <w:lang w:val="en-US"/>
        </w:rPr>
        <w:t>a</w:t>
      </w:r>
      <w:r w:rsidR="008E7D50" w:rsidRPr="00951153">
        <w:rPr>
          <w:color w:val="auto"/>
          <w:sz w:val="24"/>
          <w:szCs w:val="24"/>
          <w:lang w:val="en-US"/>
        </w:rPr>
        <w:t>rranging invitations for conference participants,</w:t>
      </w:r>
    </w:p>
    <w:p w:rsidR="00582F24" w:rsidRPr="00951153" w:rsidRDefault="00CA1522" w:rsidP="004075C9">
      <w:pPr>
        <w:pStyle w:val="aa"/>
        <w:numPr>
          <w:ilvl w:val="0"/>
          <w:numId w:val="4"/>
        </w:numPr>
        <w:ind w:left="0" w:firstLine="567"/>
        <w:jc w:val="both"/>
        <w:rPr>
          <w:color w:val="auto"/>
          <w:sz w:val="24"/>
          <w:szCs w:val="24"/>
          <w:lang w:val="en-US"/>
        </w:rPr>
      </w:pPr>
      <w:r w:rsidRPr="00951153">
        <w:rPr>
          <w:color w:val="auto"/>
          <w:sz w:val="24"/>
          <w:szCs w:val="24"/>
          <w:lang w:val="en-US"/>
        </w:rPr>
        <w:t xml:space="preserve">publication </w:t>
      </w:r>
      <w:r w:rsidR="00912F75">
        <w:rPr>
          <w:color w:val="auto"/>
          <w:sz w:val="24"/>
          <w:szCs w:val="24"/>
          <w:lang w:val="en-US"/>
        </w:rPr>
        <w:t>in the volume of conference proceedings</w:t>
      </w:r>
      <w:r w:rsidR="001B4368" w:rsidRPr="00951153">
        <w:rPr>
          <w:sz w:val="24"/>
          <w:szCs w:val="24"/>
          <w:lang w:val="en-US"/>
        </w:rPr>
        <w:t>,</w:t>
      </w:r>
      <w:r w:rsidR="00582F24" w:rsidRPr="00951153">
        <w:rPr>
          <w:sz w:val="24"/>
          <w:szCs w:val="24"/>
          <w:lang w:val="en-US"/>
        </w:rPr>
        <w:t xml:space="preserve"> </w:t>
      </w:r>
      <w:r w:rsidRPr="00951153">
        <w:rPr>
          <w:sz w:val="24"/>
          <w:szCs w:val="24"/>
          <w:highlight w:val="yellow"/>
          <w:lang w:val="en-US"/>
        </w:rPr>
        <w:t xml:space="preserve"> </w:t>
      </w:r>
    </w:p>
    <w:p w:rsidR="008E7D50" w:rsidRPr="00951153" w:rsidRDefault="00CA1522" w:rsidP="004075C9">
      <w:pPr>
        <w:pStyle w:val="aa"/>
        <w:numPr>
          <w:ilvl w:val="0"/>
          <w:numId w:val="4"/>
        </w:numPr>
        <w:ind w:left="0" w:firstLine="567"/>
        <w:jc w:val="both"/>
        <w:rPr>
          <w:color w:val="auto"/>
          <w:sz w:val="24"/>
          <w:szCs w:val="24"/>
          <w:lang w:val="en-US"/>
        </w:rPr>
      </w:pPr>
      <w:proofErr w:type="gramStart"/>
      <w:r w:rsidRPr="00951153">
        <w:rPr>
          <w:color w:val="auto"/>
          <w:sz w:val="24"/>
          <w:szCs w:val="24"/>
          <w:lang w:val="en-US"/>
        </w:rPr>
        <w:t>c</w:t>
      </w:r>
      <w:r w:rsidR="008E7D50" w:rsidRPr="00951153">
        <w:rPr>
          <w:color w:val="auto"/>
          <w:sz w:val="24"/>
          <w:szCs w:val="24"/>
          <w:lang w:val="en-US"/>
        </w:rPr>
        <w:t>offee-breaks</w:t>
      </w:r>
      <w:proofErr w:type="gramEnd"/>
      <w:r w:rsidR="008E7D50" w:rsidRPr="00951153">
        <w:rPr>
          <w:color w:val="auto"/>
          <w:sz w:val="24"/>
          <w:szCs w:val="24"/>
          <w:lang w:val="en-US"/>
        </w:rPr>
        <w:t>.</w:t>
      </w:r>
    </w:p>
    <w:p w:rsidR="00CA1522" w:rsidRPr="00951153" w:rsidRDefault="00CA1522" w:rsidP="004075C9">
      <w:pPr>
        <w:pStyle w:val="aa"/>
        <w:ind w:firstLine="567"/>
        <w:jc w:val="both"/>
        <w:rPr>
          <w:color w:val="auto"/>
          <w:sz w:val="24"/>
          <w:szCs w:val="24"/>
          <w:lang w:val="en-US"/>
        </w:rPr>
      </w:pPr>
    </w:p>
    <w:p w:rsidR="008E7D50" w:rsidRPr="00951153" w:rsidRDefault="008E7D50" w:rsidP="004075C9">
      <w:pPr>
        <w:pStyle w:val="aa"/>
        <w:ind w:firstLine="567"/>
        <w:jc w:val="both"/>
        <w:rPr>
          <w:color w:val="auto"/>
          <w:sz w:val="24"/>
          <w:szCs w:val="24"/>
          <w:lang w:val="en-US"/>
        </w:rPr>
      </w:pPr>
      <w:r w:rsidRPr="00951153">
        <w:rPr>
          <w:color w:val="auto"/>
          <w:sz w:val="24"/>
          <w:szCs w:val="24"/>
          <w:lang w:val="en-US"/>
        </w:rPr>
        <w:t>Registration fee (absentee participation) includes:</w:t>
      </w:r>
    </w:p>
    <w:p w:rsidR="008E7D50" w:rsidRPr="00951153" w:rsidRDefault="00CA1522" w:rsidP="004075C9">
      <w:pPr>
        <w:pStyle w:val="aa"/>
        <w:numPr>
          <w:ilvl w:val="0"/>
          <w:numId w:val="5"/>
        </w:numPr>
        <w:ind w:left="0" w:firstLine="567"/>
        <w:jc w:val="both"/>
        <w:rPr>
          <w:color w:val="auto"/>
          <w:sz w:val="24"/>
          <w:szCs w:val="24"/>
          <w:lang w:val="en-US"/>
        </w:rPr>
      </w:pPr>
      <w:r w:rsidRPr="00951153">
        <w:rPr>
          <w:color w:val="auto"/>
          <w:sz w:val="24"/>
          <w:szCs w:val="24"/>
          <w:lang w:val="en-US"/>
        </w:rPr>
        <w:t>publication</w:t>
      </w:r>
      <w:r w:rsidR="00912F75" w:rsidRPr="00912F75">
        <w:rPr>
          <w:color w:val="auto"/>
          <w:sz w:val="24"/>
          <w:szCs w:val="24"/>
          <w:lang w:val="en-US"/>
        </w:rPr>
        <w:t xml:space="preserve"> </w:t>
      </w:r>
      <w:r w:rsidR="00912F75">
        <w:rPr>
          <w:color w:val="auto"/>
          <w:sz w:val="24"/>
          <w:szCs w:val="24"/>
          <w:lang w:val="en-US"/>
        </w:rPr>
        <w:t>in the volume of conference proceedings</w:t>
      </w:r>
      <w:r w:rsidR="008E7D50" w:rsidRPr="00951153">
        <w:rPr>
          <w:color w:val="auto"/>
          <w:sz w:val="24"/>
          <w:szCs w:val="24"/>
          <w:lang w:val="en-US"/>
        </w:rPr>
        <w:t>,</w:t>
      </w:r>
    </w:p>
    <w:p w:rsidR="008E7D50" w:rsidRPr="00951153" w:rsidRDefault="00912F75" w:rsidP="004075C9">
      <w:pPr>
        <w:pStyle w:val="aa"/>
        <w:numPr>
          <w:ilvl w:val="0"/>
          <w:numId w:val="5"/>
        </w:numPr>
        <w:ind w:left="0" w:firstLine="567"/>
        <w:jc w:val="both"/>
        <w:rPr>
          <w:color w:val="auto"/>
          <w:sz w:val="24"/>
          <w:szCs w:val="24"/>
          <w:lang w:val="en-US"/>
        </w:rPr>
      </w:pPr>
      <w:proofErr w:type="gramStart"/>
      <w:r>
        <w:rPr>
          <w:color w:val="auto"/>
          <w:sz w:val="24"/>
          <w:szCs w:val="24"/>
          <w:lang w:val="en-US"/>
        </w:rPr>
        <w:t>the</w:t>
      </w:r>
      <w:proofErr w:type="gramEnd"/>
      <w:r>
        <w:rPr>
          <w:color w:val="auto"/>
          <w:sz w:val="24"/>
          <w:szCs w:val="24"/>
          <w:lang w:val="en-US"/>
        </w:rPr>
        <w:t xml:space="preserve"> volume</w:t>
      </w:r>
      <w:r w:rsidR="008E7D50" w:rsidRPr="00951153">
        <w:rPr>
          <w:color w:val="auto"/>
          <w:sz w:val="24"/>
          <w:szCs w:val="24"/>
          <w:lang w:val="en-US"/>
        </w:rPr>
        <w:t xml:space="preserve"> shipment in Russia.</w:t>
      </w:r>
    </w:p>
    <w:p w:rsidR="008E7D50" w:rsidRPr="00951153" w:rsidRDefault="008E7D50" w:rsidP="004075C9">
      <w:pPr>
        <w:pStyle w:val="aa"/>
        <w:ind w:firstLine="567"/>
        <w:jc w:val="both"/>
        <w:rPr>
          <w:color w:val="auto"/>
          <w:sz w:val="24"/>
          <w:szCs w:val="24"/>
          <w:lang w:val="en-US"/>
        </w:rPr>
      </w:pPr>
    </w:p>
    <w:p w:rsidR="008E7D50" w:rsidRPr="00951153" w:rsidRDefault="00186203" w:rsidP="004075C9">
      <w:pPr>
        <w:pStyle w:val="aa"/>
        <w:ind w:firstLine="567"/>
        <w:jc w:val="both"/>
        <w:rPr>
          <w:b/>
          <w:sz w:val="24"/>
          <w:szCs w:val="24"/>
          <w:lang w:val="en-US"/>
        </w:rPr>
      </w:pPr>
      <w:r w:rsidRPr="00951153">
        <w:rPr>
          <w:b/>
          <w:sz w:val="24"/>
          <w:szCs w:val="24"/>
          <w:lang w:val="en-US"/>
        </w:rPr>
        <w:t>Further details concerning payment of the registration fee will be sent</w:t>
      </w:r>
      <w:r w:rsidR="00912F75">
        <w:rPr>
          <w:b/>
          <w:sz w:val="24"/>
          <w:szCs w:val="24"/>
          <w:lang w:val="en-US"/>
        </w:rPr>
        <w:t xml:space="preserve"> to participants upon acceptance</w:t>
      </w:r>
      <w:r w:rsidRPr="00951153">
        <w:rPr>
          <w:b/>
          <w:sz w:val="24"/>
          <w:szCs w:val="24"/>
          <w:lang w:val="en-US"/>
        </w:rPr>
        <w:t xml:space="preserve"> of their application</w:t>
      </w:r>
      <w:r w:rsidR="00912F75">
        <w:rPr>
          <w:b/>
          <w:sz w:val="24"/>
          <w:szCs w:val="24"/>
          <w:lang w:val="en-US"/>
        </w:rPr>
        <w:t>s</w:t>
      </w:r>
      <w:r w:rsidRPr="00951153">
        <w:rPr>
          <w:b/>
          <w:sz w:val="24"/>
          <w:szCs w:val="24"/>
          <w:lang w:val="en-US"/>
        </w:rPr>
        <w:t>.</w:t>
      </w:r>
    </w:p>
    <w:p w:rsidR="008E7D50" w:rsidRPr="00951153" w:rsidRDefault="008E7D50" w:rsidP="004075C9">
      <w:pPr>
        <w:pStyle w:val="aa"/>
        <w:ind w:firstLine="567"/>
        <w:jc w:val="both"/>
        <w:rPr>
          <w:b/>
          <w:sz w:val="24"/>
          <w:szCs w:val="24"/>
          <w:lang w:val="en-US"/>
        </w:rPr>
      </w:pPr>
      <w:r w:rsidRPr="00951153">
        <w:rPr>
          <w:b/>
          <w:sz w:val="24"/>
          <w:szCs w:val="24"/>
          <w:lang w:val="en-US"/>
        </w:rPr>
        <w:t xml:space="preserve">!!! In </w:t>
      </w:r>
      <w:r w:rsidR="00912F75">
        <w:rPr>
          <w:b/>
          <w:sz w:val="24"/>
          <w:szCs w:val="24"/>
          <w:lang w:val="en-US"/>
        </w:rPr>
        <w:t>the case of financial support from</w:t>
      </w:r>
      <w:r w:rsidRPr="00951153">
        <w:rPr>
          <w:b/>
          <w:sz w:val="24"/>
          <w:szCs w:val="24"/>
          <w:lang w:val="en-US"/>
        </w:rPr>
        <w:t xml:space="preserve"> the R</w:t>
      </w:r>
      <w:r w:rsidR="00912F75">
        <w:rPr>
          <w:b/>
          <w:sz w:val="24"/>
          <w:szCs w:val="24"/>
          <w:lang w:val="en-US"/>
        </w:rPr>
        <w:t xml:space="preserve">ussian Foundation for Basic Research </w:t>
      </w:r>
      <w:r w:rsidRPr="00951153">
        <w:rPr>
          <w:b/>
          <w:sz w:val="24"/>
          <w:szCs w:val="24"/>
          <w:lang w:val="en-US"/>
        </w:rPr>
        <w:t>the registration fee will be reduced.</w:t>
      </w:r>
    </w:p>
    <w:p w:rsidR="00292414" w:rsidRPr="00951153" w:rsidRDefault="00292414" w:rsidP="004075C9">
      <w:pPr>
        <w:pStyle w:val="aa"/>
        <w:ind w:firstLine="567"/>
        <w:jc w:val="both"/>
        <w:rPr>
          <w:sz w:val="24"/>
          <w:szCs w:val="24"/>
          <w:lang w:val="en-US"/>
        </w:rPr>
      </w:pPr>
    </w:p>
    <w:p w:rsidR="00943342" w:rsidRPr="00951153" w:rsidRDefault="00E46490" w:rsidP="00407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 w:eastAsia="ru-RU"/>
        </w:rPr>
      </w:pPr>
      <w:proofErr w:type="spellStart"/>
      <w:r w:rsidRPr="009511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 w:eastAsia="ru-RU"/>
        </w:rPr>
        <w:t>Or</w:t>
      </w:r>
      <w:r w:rsidR="00912F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 w:eastAsia="ru-RU"/>
        </w:rPr>
        <w:t>ganis</w:t>
      </w:r>
      <w:r w:rsidR="00B5662A" w:rsidRPr="009511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 w:eastAsia="ru-RU"/>
        </w:rPr>
        <w:t>ing</w:t>
      </w:r>
      <w:proofErr w:type="spellEnd"/>
      <w:r w:rsidR="00B5662A" w:rsidRPr="009511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 w:eastAsia="ru-RU"/>
        </w:rPr>
        <w:t xml:space="preserve"> C</w:t>
      </w:r>
      <w:r w:rsidRPr="009511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 w:eastAsia="ru-RU"/>
        </w:rPr>
        <w:t>ommittee:</w:t>
      </w:r>
    </w:p>
    <w:p w:rsidR="00E46490" w:rsidRPr="00951153" w:rsidRDefault="00E46490" w:rsidP="00407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E46490" w:rsidRPr="00951153" w:rsidRDefault="00E46490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sz w:val="24"/>
          <w:szCs w:val="24"/>
          <w:lang w:val="en-US"/>
        </w:rPr>
        <w:t>Dubrovskaya Tat</w:t>
      </w:r>
      <w:r w:rsidR="00ED1F3D" w:rsidRPr="009511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ana </w:t>
      </w:r>
      <w:proofErr w:type="spellStart"/>
      <w:r w:rsidRPr="00951153">
        <w:rPr>
          <w:rFonts w:ascii="Times New Roman" w:hAnsi="Times New Roman" w:cs="Times New Roman"/>
          <w:sz w:val="24"/>
          <w:szCs w:val="24"/>
          <w:lang w:val="en-US"/>
        </w:rPr>
        <w:t>Viktorovna</w:t>
      </w:r>
      <w:proofErr w:type="spellEnd"/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, Doctor of Philology, Head of the English Language Department, </w:t>
      </w:r>
      <w:r w:rsidR="00A85F7A" w:rsidRPr="00951153">
        <w:rPr>
          <w:rFonts w:ascii="Times New Roman" w:hAnsi="Times New Roman" w:cs="Times New Roman"/>
          <w:sz w:val="24"/>
          <w:szCs w:val="24"/>
          <w:lang w:val="en-US"/>
        </w:rPr>
        <w:t>Penza State University</w:t>
      </w:r>
      <w:r w:rsidR="00A810FF" w:rsidRPr="0095115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2F75">
        <w:rPr>
          <w:rFonts w:ascii="Times New Roman" w:hAnsi="Times New Roman" w:cs="Times New Roman"/>
          <w:sz w:val="24"/>
          <w:szCs w:val="24"/>
          <w:lang w:val="en-US"/>
        </w:rPr>
        <w:t xml:space="preserve"> Chairman of the </w:t>
      </w:r>
      <w:proofErr w:type="spellStart"/>
      <w:r w:rsidR="00912F75">
        <w:rPr>
          <w:rFonts w:ascii="Times New Roman" w:hAnsi="Times New Roman" w:cs="Times New Roman"/>
          <w:sz w:val="24"/>
          <w:szCs w:val="24"/>
          <w:lang w:val="en-US"/>
        </w:rPr>
        <w:t>organis</w:t>
      </w:r>
      <w:r w:rsidR="00A85F7A" w:rsidRPr="00951153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A85F7A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committee;</w:t>
      </w:r>
    </w:p>
    <w:p w:rsidR="00960981" w:rsidRPr="00951153" w:rsidRDefault="00D44EE0" w:rsidP="00960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1153">
        <w:rPr>
          <w:rFonts w:ascii="Times New Roman" w:hAnsi="Times New Roman" w:cs="Times New Roman"/>
          <w:sz w:val="24"/>
          <w:szCs w:val="24"/>
          <w:lang w:val="en-US"/>
        </w:rPr>
        <w:t>Bekht</w:t>
      </w:r>
      <w:r w:rsidR="00912F7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Anna </w:t>
      </w:r>
      <w:proofErr w:type="spellStart"/>
      <w:r w:rsidRPr="00951153">
        <w:rPr>
          <w:rFonts w:ascii="Times New Roman" w:hAnsi="Times New Roman" w:cs="Times New Roman"/>
          <w:sz w:val="24"/>
          <w:szCs w:val="24"/>
          <w:lang w:val="en-US"/>
        </w:rPr>
        <w:t>Yuryevna</w:t>
      </w:r>
      <w:proofErr w:type="spellEnd"/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60981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PhD </w:t>
      </w:r>
      <w:r w:rsidR="00912F75">
        <w:rPr>
          <w:rFonts w:ascii="Times New Roman" w:hAnsi="Times New Roman" w:cs="Times New Roman"/>
          <w:sz w:val="24"/>
          <w:szCs w:val="24"/>
          <w:lang w:val="en-US"/>
        </w:rPr>
        <w:t>in Pedagogy</w:t>
      </w:r>
      <w:r w:rsidR="00960981" w:rsidRPr="00951153">
        <w:rPr>
          <w:rFonts w:ascii="Times New Roman" w:hAnsi="Times New Roman" w:cs="Times New Roman"/>
          <w:sz w:val="24"/>
          <w:szCs w:val="24"/>
          <w:lang w:val="en-US"/>
        </w:rPr>
        <w:t>, Associate Professor of the English Language Department, Penza State University;</w:t>
      </w:r>
    </w:p>
    <w:p w:rsidR="00A85F7A" w:rsidRPr="00951153" w:rsidRDefault="00BF7A0E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1153">
        <w:rPr>
          <w:rFonts w:ascii="Times New Roman" w:hAnsi="Times New Roman" w:cs="Times New Roman"/>
          <w:sz w:val="24"/>
          <w:szCs w:val="24"/>
          <w:lang w:val="en-US"/>
        </w:rPr>
        <w:t>Privalova</w:t>
      </w:r>
      <w:proofErr w:type="spellEnd"/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Irina </w:t>
      </w:r>
      <w:proofErr w:type="spellStart"/>
      <w:r w:rsidRPr="00951153">
        <w:rPr>
          <w:rFonts w:ascii="Times New Roman" w:hAnsi="Times New Roman" w:cs="Times New Roman"/>
          <w:sz w:val="24"/>
          <w:szCs w:val="24"/>
          <w:lang w:val="en-US"/>
        </w:rPr>
        <w:t>Vladimirovna</w:t>
      </w:r>
      <w:proofErr w:type="spellEnd"/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, Doctor of Philology, Professor of the </w:t>
      </w:r>
      <w:r w:rsidR="007A68E7" w:rsidRPr="00951153">
        <w:rPr>
          <w:rFonts w:ascii="Times New Roman" w:hAnsi="Times New Roman" w:cs="Times New Roman"/>
          <w:sz w:val="24"/>
          <w:szCs w:val="24"/>
          <w:lang w:val="en-US"/>
        </w:rPr>
        <w:t>Russian and Latin Languages Department</w:t>
      </w:r>
      <w:r w:rsidR="00912F7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57C4A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Saratov State Medical University named after V.I. Razumovsky; </w:t>
      </w:r>
    </w:p>
    <w:p w:rsidR="00C57C4A" w:rsidRPr="00951153" w:rsidRDefault="00C57C4A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1153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912F7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>hanova</w:t>
      </w:r>
      <w:proofErr w:type="spellEnd"/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Olga </w:t>
      </w:r>
      <w:proofErr w:type="spellStart"/>
      <w:r w:rsidRPr="00951153">
        <w:rPr>
          <w:rFonts w:ascii="Times New Roman" w:hAnsi="Times New Roman" w:cs="Times New Roman"/>
          <w:sz w:val="24"/>
          <w:szCs w:val="24"/>
          <w:lang w:val="en-US"/>
        </w:rPr>
        <w:t>Pavlovna</w:t>
      </w:r>
      <w:proofErr w:type="spellEnd"/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6376D" w:rsidRPr="00951153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1B4368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2F75">
        <w:rPr>
          <w:rFonts w:ascii="Times New Roman" w:hAnsi="Times New Roman" w:cs="Times New Roman"/>
          <w:sz w:val="24"/>
          <w:szCs w:val="24"/>
          <w:lang w:val="en-US"/>
        </w:rPr>
        <w:t>in Pedagogy</w:t>
      </w:r>
      <w:r w:rsidR="006504A8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42362" w:rsidRPr="00951153">
        <w:rPr>
          <w:rFonts w:ascii="Times New Roman" w:hAnsi="Times New Roman" w:cs="Times New Roman"/>
          <w:sz w:val="24"/>
          <w:szCs w:val="24"/>
          <w:lang w:val="en-US"/>
        </w:rPr>
        <w:t>Associate Professor of the English Language Department, Penza State University;</w:t>
      </w:r>
    </w:p>
    <w:p w:rsidR="00D42362" w:rsidRPr="00951153" w:rsidRDefault="00A810FF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Dankova Natalya Stanislavovna, Senior Lecturer of the English Language Department, Penza State University, </w:t>
      </w:r>
      <w:r w:rsidR="00477C6D" w:rsidRPr="00951153">
        <w:rPr>
          <w:rFonts w:ascii="Times New Roman" w:hAnsi="Times New Roman" w:cs="Times New Roman"/>
          <w:sz w:val="24"/>
          <w:szCs w:val="24"/>
          <w:lang w:val="en-US"/>
        </w:rPr>
        <w:t>Academic S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>ecretary of the conference;</w:t>
      </w:r>
    </w:p>
    <w:p w:rsidR="00A810FF" w:rsidRPr="00951153" w:rsidRDefault="00D32455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</w:t>
      </w:r>
      <w:r w:rsidR="00A810FF" w:rsidRPr="00951153">
        <w:rPr>
          <w:rFonts w:ascii="Times New Roman" w:hAnsi="Times New Roman" w:cs="Times New Roman"/>
          <w:sz w:val="24"/>
          <w:szCs w:val="24"/>
          <w:lang w:val="en-US"/>
        </w:rPr>
        <w:t>cheryakova</w:t>
      </w:r>
      <w:proofErr w:type="spellEnd"/>
      <w:r w:rsidR="00A810FF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Elena </w:t>
      </w:r>
      <w:proofErr w:type="spellStart"/>
      <w:r w:rsidR="00A810FF" w:rsidRPr="00951153">
        <w:rPr>
          <w:rFonts w:ascii="Times New Roman" w:hAnsi="Times New Roman" w:cs="Times New Roman"/>
          <w:sz w:val="24"/>
          <w:szCs w:val="24"/>
          <w:lang w:val="en-US"/>
        </w:rPr>
        <w:t>Aleksandrovna</w:t>
      </w:r>
      <w:proofErr w:type="spellEnd"/>
      <w:r w:rsidR="00A810FF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, Senior Lecturer of the English Language Department, Penza State University, </w:t>
      </w:r>
      <w:r w:rsidR="00477C6D" w:rsidRPr="0095115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810FF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echnical </w:t>
      </w:r>
      <w:r w:rsidR="00477C6D" w:rsidRPr="0095115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810FF" w:rsidRPr="00951153">
        <w:rPr>
          <w:rFonts w:ascii="Times New Roman" w:hAnsi="Times New Roman" w:cs="Times New Roman"/>
          <w:sz w:val="24"/>
          <w:szCs w:val="24"/>
          <w:lang w:val="en-US"/>
        </w:rPr>
        <w:t>ecretary of the conference.</w:t>
      </w:r>
    </w:p>
    <w:p w:rsidR="006A4E9E" w:rsidRPr="00951153" w:rsidRDefault="006A4E9E" w:rsidP="00407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662A" w:rsidRPr="00951153" w:rsidRDefault="00B5662A" w:rsidP="004075C9">
      <w:pPr>
        <w:pStyle w:val="aa"/>
        <w:ind w:firstLine="567"/>
        <w:jc w:val="both"/>
        <w:rPr>
          <w:sz w:val="24"/>
          <w:szCs w:val="24"/>
          <w:u w:val="single"/>
          <w:shd w:val="clear" w:color="auto" w:fill="FFFFFF"/>
          <w:lang w:val="en-US"/>
        </w:rPr>
      </w:pPr>
      <w:r w:rsidRPr="00951153">
        <w:rPr>
          <w:sz w:val="24"/>
          <w:szCs w:val="24"/>
          <w:u w:val="single"/>
          <w:lang w:val="en-US"/>
        </w:rPr>
        <w:t xml:space="preserve">Conference </w:t>
      </w:r>
      <w:proofErr w:type="spellStart"/>
      <w:r w:rsidRPr="00951153">
        <w:rPr>
          <w:sz w:val="24"/>
          <w:szCs w:val="24"/>
          <w:u w:val="single"/>
          <w:lang w:val="en-US"/>
        </w:rPr>
        <w:t>Program</w:t>
      </w:r>
      <w:r w:rsidR="00912F75">
        <w:rPr>
          <w:sz w:val="24"/>
          <w:szCs w:val="24"/>
          <w:u w:val="single"/>
          <w:lang w:val="en-US"/>
        </w:rPr>
        <w:t>me</w:t>
      </w:r>
      <w:proofErr w:type="spellEnd"/>
      <w:r w:rsidRPr="00951153">
        <w:rPr>
          <w:sz w:val="24"/>
          <w:szCs w:val="24"/>
          <w:u w:val="single"/>
          <w:lang w:val="en-US"/>
        </w:rPr>
        <w:t xml:space="preserve"> </w:t>
      </w:r>
      <w:r w:rsidR="00912F75">
        <w:rPr>
          <w:sz w:val="24"/>
          <w:szCs w:val="24"/>
          <w:u w:val="single"/>
          <w:shd w:val="clear" w:color="auto" w:fill="FFFFFF"/>
          <w:lang w:val="en-US"/>
        </w:rPr>
        <w:t>C</w:t>
      </w:r>
      <w:r w:rsidRPr="00951153">
        <w:rPr>
          <w:sz w:val="24"/>
          <w:szCs w:val="24"/>
          <w:u w:val="single"/>
          <w:shd w:val="clear" w:color="auto" w:fill="FFFFFF"/>
          <w:lang w:val="en-US"/>
        </w:rPr>
        <w:t>ommittee</w:t>
      </w:r>
    </w:p>
    <w:p w:rsidR="00B5662A" w:rsidRPr="00951153" w:rsidRDefault="00B5662A" w:rsidP="004075C9">
      <w:pPr>
        <w:pStyle w:val="aa"/>
        <w:ind w:firstLine="567"/>
        <w:jc w:val="both"/>
        <w:rPr>
          <w:sz w:val="24"/>
          <w:szCs w:val="24"/>
          <w:u w:val="single"/>
          <w:lang w:val="en-US"/>
        </w:rPr>
      </w:pPr>
      <w:r w:rsidRPr="00951153">
        <w:rPr>
          <w:sz w:val="24"/>
          <w:szCs w:val="24"/>
          <w:u w:val="single"/>
          <w:shd w:val="clear" w:color="auto" w:fill="FFFFFF"/>
          <w:lang w:val="en-US"/>
        </w:rPr>
        <w:t xml:space="preserve">Russian </w:t>
      </w:r>
      <w:r w:rsidRPr="00951153">
        <w:rPr>
          <w:sz w:val="24"/>
          <w:szCs w:val="24"/>
          <w:u w:val="single"/>
          <w:lang w:val="en-US"/>
        </w:rPr>
        <w:t xml:space="preserve">Conference </w:t>
      </w:r>
      <w:proofErr w:type="spellStart"/>
      <w:r w:rsidRPr="00951153">
        <w:rPr>
          <w:sz w:val="24"/>
          <w:szCs w:val="24"/>
          <w:u w:val="single"/>
          <w:lang w:val="en-US"/>
        </w:rPr>
        <w:t>Program</w:t>
      </w:r>
      <w:r w:rsidR="00912F75">
        <w:rPr>
          <w:sz w:val="24"/>
          <w:szCs w:val="24"/>
          <w:u w:val="single"/>
          <w:lang w:val="en-US"/>
        </w:rPr>
        <w:t>me</w:t>
      </w:r>
      <w:proofErr w:type="spellEnd"/>
      <w:r w:rsidRPr="00951153">
        <w:rPr>
          <w:sz w:val="24"/>
          <w:szCs w:val="24"/>
          <w:u w:val="single"/>
          <w:lang w:val="en-US"/>
        </w:rPr>
        <w:t xml:space="preserve"> </w:t>
      </w:r>
      <w:r w:rsidR="00912F75">
        <w:rPr>
          <w:sz w:val="24"/>
          <w:szCs w:val="24"/>
          <w:u w:val="single"/>
          <w:shd w:val="clear" w:color="auto" w:fill="FFFFFF"/>
          <w:lang w:val="en-US"/>
        </w:rPr>
        <w:t>C</w:t>
      </w:r>
      <w:r w:rsidRPr="00951153">
        <w:rPr>
          <w:sz w:val="24"/>
          <w:szCs w:val="24"/>
          <w:u w:val="single"/>
          <w:shd w:val="clear" w:color="auto" w:fill="FFFFFF"/>
          <w:lang w:val="en-US"/>
        </w:rPr>
        <w:t>ommittee:</w:t>
      </w:r>
    </w:p>
    <w:p w:rsidR="002C5F22" w:rsidRPr="00951153" w:rsidRDefault="002C5F22" w:rsidP="004075C9">
      <w:pPr>
        <w:pStyle w:val="aa"/>
        <w:ind w:firstLine="567"/>
        <w:jc w:val="both"/>
        <w:rPr>
          <w:sz w:val="24"/>
          <w:szCs w:val="24"/>
          <w:shd w:val="clear" w:color="auto" w:fill="FFFFFF"/>
          <w:lang w:val="en-US"/>
        </w:rPr>
      </w:pPr>
      <w:proofErr w:type="spellStart"/>
      <w:r w:rsidRPr="00951153">
        <w:rPr>
          <w:sz w:val="24"/>
          <w:szCs w:val="24"/>
          <w:lang w:val="en-US"/>
        </w:rPr>
        <w:t>Gulyakov</w:t>
      </w:r>
      <w:proofErr w:type="spellEnd"/>
      <w:r w:rsidRPr="00951153">
        <w:rPr>
          <w:sz w:val="24"/>
          <w:szCs w:val="24"/>
          <w:lang w:val="en-US"/>
        </w:rPr>
        <w:t xml:space="preserve"> </w:t>
      </w:r>
      <w:proofErr w:type="spellStart"/>
      <w:r w:rsidRPr="00951153">
        <w:rPr>
          <w:sz w:val="24"/>
          <w:szCs w:val="24"/>
          <w:lang w:val="en-US"/>
        </w:rPr>
        <w:t>Aleksandr</w:t>
      </w:r>
      <w:proofErr w:type="spellEnd"/>
      <w:r w:rsidRPr="00951153">
        <w:rPr>
          <w:sz w:val="24"/>
          <w:szCs w:val="24"/>
          <w:lang w:val="en-US"/>
        </w:rPr>
        <w:t xml:space="preserve"> </w:t>
      </w:r>
      <w:proofErr w:type="spellStart"/>
      <w:r w:rsidRPr="00951153">
        <w:rPr>
          <w:sz w:val="24"/>
          <w:szCs w:val="24"/>
          <w:lang w:val="en-US"/>
        </w:rPr>
        <w:t>Dmitrievich</w:t>
      </w:r>
      <w:proofErr w:type="spellEnd"/>
      <w:r w:rsidRPr="00951153">
        <w:rPr>
          <w:sz w:val="24"/>
          <w:szCs w:val="24"/>
          <w:lang w:val="en-US"/>
        </w:rPr>
        <w:t xml:space="preserve">, </w:t>
      </w:r>
      <w:r w:rsidR="00CA5839" w:rsidRPr="00951153">
        <w:rPr>
          <w:sz w:val="24"/>
          <w:szCs w:val="24"/>
          <w:lang w:val="en-US"/>
        </w:rPr>
        <w:t>PhD</w:t>
      </w:r>
      <w:r w:rsidR="001B4368" w:rsidRPr="00951153">
        <w:rPr>
          <w:sz w:val="24"/>
          <w:szCs w:val="24"/>
          <w:lang w:val="en-US"/>
        </w:rPr>
        <w:t xml:space="preserve"> </w:t>
      </w:r>
      <w:r w:rsidR="00912F75">
        <w:rPr>
          <w:sz w:val="24"/>
          <w:szCs w:val="24"/>
          <w:lang w:val="en-US"/>
        </w:rPr>
        <w:t>in Law</w:t>
      </w:r>
      <w:r w:rsidR="009B1864" w:rsidRPr="00951153">
        <w:rPr>
          <w:sz w:val="24"/>
          <w:szCs w:val="24"/>
          <w:lang w:val="en-US"/>
        </w:rPr>
        <w:t>,</w:t>
      </w:r>
      <w:r w:rsidRPr="00951153">
        <w:rPr>
          <w:sz w:val="24"/>
          <w:szCs w:val="24"/>
          <w:lang w:val="en-US"/>
        </w:rPr>
        <w:t xml:space="preserve"> Rector of Penza State University, Chairman of the Conference </w:t>
      </w:r>
      <w:proofErr w:type="spellStart"/>
      <w:r w:rsidRPr="00951153">
        <w:rPr>
          <w:sz w:val="24"/>
          <w:szCs w:val="24"/>
          <w:lang w:val="en-US"/>
        </w:rPr>
        <w:t>Program</w:t>
      </w:r>
      <w:r w:rsidR="00912F75">
        <w:rPr>
          <w:sz w:val="24"/>
          <w:szCs w:val="24"/>
          <w:lang w:val="en-US"/>
        </w:rPr>
        <w:t>me</w:t>
      </w:r>
      <w:proofErr w:type="spellEnd"/>
      <w:r w:rsidRPr="00951153">
        <w:rPr>
          <w:sz w:val="24"/>
          <w:szCs w:val="24"/>
          <w:lang w:val="en-US"/>
        </w:rPr>
        <w:t xml:space="preserve"> </w:t>
      </w:r>
      <w:r w:rsidR="00912F75">
        <w:rPr>
          <w:sz w:val="24"/>
          <w:szCs w:val="24"/>
          <w:shd w:val="clear" w:color="auto" w:fill="FFFFFF"/>
          <w:lang w:val="en-US"/>
        </w:rPr>
        <w:t>C</w:t>
      </w:r>
      <w:r w:rsidRPr="00951153">
        <w:rPr>
          <w:sz w:val="24"/>
          <w:szCs w:val="24"/>
          <w:shd w:val="clear" w:color="auto" w:fill="FFFFFF"/>
          <w:lang w:val="en-US"/>
        </w:rPr>
        <w:t>ommittee (Penza);</w:t>
      </w:r>
    </w:p>
    <w:p w:rsidR="00F6582E" w:rsidRPr="00951153" w:rsidRDefault="00F6582E" w:rsidP="004075C9">
      <w:pPr>
        <w:pStyle w:val="aa"/>
        <w:ind w:firstLine="567"/>
        <w:jc w:val="both"/>
        <w:rPr>
          <w:sz w:val="24"/>
          <w:szCs w:val="24"/>
          <w:lang w:val="en-US"/>
        </w:rPr>
      </w:pPr>
      <w:proofErr w:type="spellStart"/>
      <w:r w:rsidRPr="00951153">
        <w:rPr>
          <w:sz w:val="24"/>
          <w:szCs w:val="24"/>
          <w:shd w:val="clear" w:color="auto" w:fill="FFFFFF"/>
          <w:lang w:val="en-US"/>
        </w:rPr>
        <w:lastRenderedPageBreak/>
        <w:t>Voronkov</w:t>
      </w:r>
      <w:proofErr w:type="spellEnd"/>
      <w:r w:rsidRPr="00951153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51153">
        <w:rPr>
          <w:sz w:val="24"/>
          <w:szCs w:val="24"/>
          <w:shd w:val="clear" w:color="auto" w:fill="FFFFFF"/>
          <w:lang w:val="en-US"/>
        </w:rPr>
        <w:t>Aleksandr</w:t>
      </w:r>
      <w:proofErr w:type="spellEnd"/>
      <w:r w:rsidRPr="00951153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51153">
        <w:rPr>
          <w:sz w:val="24"/>
          <w:szCs w:val="24"/>
          <w:shd w:val="clear" w:color="auto" w:fill="FFFFFF"/>
          <w:lang w:val="en-US"/>
        </w:rPr>
        <w:t>Gennadyevich</w:t>
      </w:r>
      <w:proofErr w:type="spellEnd"/>
      <w:r w:rsidRPr="00951153">
        <w:rPr>
          <w:sz w:val="24"/>
          <w:szCs w:val="24"/>
          <w:shd w:val="clear" w:color="auto" w:fill="FFFFFF"/>
          <w:lang w:val="en-US"/>
        </w:rPr>
        <w:t xml:space="preserve">, </w:t>
      </w:r>
      <w:r w:rsidRPr="00951153">
        <w:rPr>
          <w:sz w:val="24"/>
          <w:szCs w:val="24"/>
          <w:lang w:val="en-US"/>
        </w:rPr>
        <w:t xml:space="preserve">PhD </w:t>
      </w:r>
      <w:r w:rsidR="00912F75">
        <w:rPr>
          <w:sz w:val="24"/>
          <w:szCs w:val="24"/>
          <w:lang w:val="en-US"/>
        </w:rPr>
        <w:t>in Pedagogy</w:t>
      </w:r>
      <w:r w:rsidRPr="00951153">
        <w:rPr>
          <w:sz w:val="24"/>
          <w:szCs w:val="24"/>
          <w:lang w:val="en-US"/>
        </w:rPr>
        <w:t xml:space="preserve">, Minister of Education of </w:t>
      </w:r>
      <w:r w:rsidR="000341C9" w:rsidRPr="00951153">
        <w:rPr>
          <w:sz w:val="24"/>
          <w:szCs w:val="24"/>
          <w:lang w:val="en-US"/>
        </w:rPr>
        <w:t xml:space="preserve">the </w:t>
      </w:r>
      <w:r w:rsidRPr="00951153">
        <w:rPr>
          <w:sz w:val="24"/>
          <w:szCs w:val="24"/>
          <w:lang w:val="en-US"/>
        </w:rPr>
        <w:t xml:space="preserve">Penza Region (Penza); </w:t>
      </w:r>
    </w:p>
    <w:p w:rsidR="00F6582E" w:rsidRPr="00951153" w:rsidRDefault="00F6582E" w:rsidP="004075C9">
      <w:pPr>
        <w:pStyle w:val="aa"/>
        <w:ind w:firstLine="567"/>
        <w:jc w:val="both"/>
        <w:rPr>
          <w:sz w:val="24"/>
          <w:szCs w:val="24"/>
          <w:shd w:val="clear" w:color="auto" w:fill="FFFFFF"/>
          <w:lang w:val="en-US"/>
        </w:rPr>
      </w:pPr>
      <w:proofErr w:type="spellStart"/>
      <w:r w:rsidRPr="00951153">
        <w:rPr>
          <w:sz w:val="24"/>
          <w:szCs w:val="24"/>
          <w:lang w:val="en-US"/>
        </w:rPr>
        <w:t>Baysha</w:t>
      </w:r>
      <w:proofErr w:type="spellEnd"/>
      <w:r w:rsidR="00592A24" w:rsidRPr="00951153">
        <w:rPr>
          <w:sz w:val="24"/>
          <w:szCs w:val="24"/>
          <w:lang w:val="en-US"/>
        </w:rPr>
        <w:t xml:space="preserve"> Olga </w:t>
      </w:r>
      <w:proofErr w:type="spellStart"/>
      <w:r w:rsidR="00592A24" w:rsidRPr="00951153">
        <w:rPr>
          <w:sz w:val="24"/>
          <w:szCs w:val="24"/>
          <w:lang w:val="en-US"/>
        </w:rPr>
        <w:t>Anatolii</w:t>
      </w:r>
      <w:r w:rsidRPr="00951153">
        <w:rPr>
          <w:sz w:val="24"/>
          <w:szCs w:val="24"/>
          <w:lang w:val="en-US"/>
        </w:rPr>
        <w:t>vna</w:t>
      </w:r>
      <w:proofErr w:type="spellEnd"/>
      <w:r w:rsidRPr="00951153">
        <w:rPr>
          <w:sz w:val="24"/>
          <w:szCs w:val="24"/>
          <w:lang w:val="en-US"/>
        </w:rPr>
        <w:t>, PhD, Associate Professor of the Communicatio</w:t>
      </w:r>
      <w:r w:rsidR="00912F75">
        <w:rPr>
          <w:sz w:val="24"/>
          <w:szCs w:val="24"/>
          <w:lang w:val="en-US"/>
        </w:rPr>
        <w:t xml:space="preserve">ns, Media and Design Faculty, </w:t>
      </w:r>
      <w:r w:rsidRPr="00951153">
        <w:rPr>
          <w:sz w:val="24"/>
          <w:szCs w:val="24"/>
          <w:lang w:val="en-US"/>
        </w:rPr>
        <w:t>Higher School of Economics (Moscow);</w:t>
      </w:r>
    </w:p>
    <w:p w:rsidR="008F055B" w:rsidRPr="00951153" w:rsidRDefault="008F055B" w:rsidP="004075C9">
      <w:pPr>
        <w:pStyle w:val="aa"/>
        <w:ind w:firstLine="567"/>
        <w:jc w:val="both"/>
        <w:rPr>
          <w:sz w:val="24"/>
          <w:szCs w:val="24"/>
          <w:shd w:val="clear" w:color="auto" w:fill="FFFFFF"/>
          <w:lang w:val="en-US"/>
        </w:rPr>
      </w:pPr>
      <w:r w:rsidRPr="00951153">
        <w:rPr>
          <w:sz w:val="24"/>
          <w:szCs w:val="24"/>
          <w:shd w:val="clear" w:color="auto" w:fill="FFFFFF"/>
          <w:lang w:val="en-US"/>
        </w:rPr>
        <w:t xml:space="preserve">Balashova Elena Yuryevna, </w:t>
      </w:r>
      <w:r w:rsidRPr="00951153">
        <w:rPr>
          <w:sz w:val="24"/>
          <w:szCs w:val="24"/>
          <w:lang w:val="en-US"/>
        </w:rPr>
        <w:t xml:space="preserve">Doctor of Philology, </w:t>
      </w:r>
      <w:r w:rsidR="00B83ADB" w:rsidRPr="00951153">
        <w:rPr>
          <w:sz w:val="24"/>
          <w:szCs w:val="24"/>
          <w:lang w:val="en-US"/>
        </w:rPr>
        <w:t>Acting</w:t>
      </w:r>
      <w:r w:rsidRPr="00951153">
        <w:rPr>
          <w:sz w:val="24"/>
          <w:szCs w:val="24"/>
          <w:lang w:val="en-US"/>
        </w:rPr>
        <w:t xml:space="preserve"> </w:t>
      </w:r>
      <w:r w:rsidR="00645BE3" w:rsidRPr="00951153">
        <w:rPr>
          <w:sz w:val="24"/>
          <w:szCs w:val="24"/>
          <w:lang w:val="en-US"/>
        </w:rPr>
        <w:t xml:space="preserve">Head of the </w:t>
      </w:r>
      <w:r w:rsidR="00912F75">
        <w:rPr>
          <w:sz w:val="24"/>
          <w:szCs w:val="24"/>
          <w:lang w:val="en-US"/>
        </w:rPr>
        <w:t xml:space="preserve">Foreign Languages Department, </w:t>
      </w:r>
      <w:r w:rsidR="00645BE3" w:rsidRPr="00951153">
        <w:rPr>
          <w:sz w:val="24"/>
          <w:szCs w:val="24"/>
          <w:lang w:val="en-US"/>
        </w:rPr>
        <w:t xml:space="preserve">Saratov State Academy of Law (Saratov); </w:t>
      </w:r>
    </w:p>
    <w:p w:rsidR="007B0A7A" w:rsidRPr="00951153" w:rsidRDefault="007B0A7A" w:rsidP="004075C9">
      <w:pPr>
        <w:pStyle w:val="aa"/>
        <w:ind w:firstLine="567"/>
        <w:jc w:val="both"/>
        <w:rPr>
          <w:sz w:val="24"/>
          <w:szCs w:val="24"/>
          <w:lang w:val="en-US"/>
        </w:rPr>
      </w:pPr>
      <w:r w:rsidRPr="00951153">
        <w:rPr>
          <w:color w:val="auto"/>
          <w:sz w:val="24"/>
          <w:szCs w:val="24"/>
          <w:lang w:val="en-US"/>
        </w:rPr>
        <w:t xml:space="preserve">Viktorova </w:t>
      </w:r>
      <w:r w:rsidRPr="00951153">
        <w:rPr>
          <w:sz w:val="24"/>
          <w:szCs w:val="24"/>
          <w:shd w:val="clear" w:color="auto" w:fill="FFFFFF"/>
          <w:lang w:val="en-US"/>
        </w:rPr>
        <w:t xml:space="preserve">Elena Yuryevna, </w:t>
      </w:r>
      <w:r w:rsidRPr="00951153">
        <w:rPr>
          <w:sz w:val="24"/>
          <w:szCs w:val="24"/>
          <w:lang w:val="en-US"/>
        </w:rPr>
        <w:t xml:space="preserve">Doctor of Philology, Professor of </w:t>
      </w:r>
      <w:r w:rsidR="00373964" w:rsidRPr="00951153">
        <w:rPr>
          <w:sz w:val="24"/>
          <w:szCs w:val="24"/>
          <w:lang w:val="en-US"/>
        </w:rPr>
        <w:t xml:space="preserve">the </w:t>
      </w:r>
      <w:r w:rsidR="00512B23" w:rsidRPr="00951153">
        <w:rPr>
          <w:sz w:val="24"/>
          <w:szCs w:val="24"/>
          <w:lang w:val="en-US"/>
        </w:rPr>
        <w:t>Department of Romance and Germanic Lan</w:t>
      </w:r>
      <w:r w:rsidR="00E021AF">
        <w:rPr>
          <w:sz w:val="24"/>
          <w:szCs w:val="24"/>
          <w:lang w:val="en-US"/>
        </w:rPr>
        <w:t xml:space="preserve">guages and Translation Studies, </w:t>
      </w:r>
      <w:r w:rsidR="00512B23" w:rsidRPr="00951153">
        <w:rPr>
          <w:sz w:val="24"/>
          <w:szCs w:val="24"/>
          <w:lang w:val="en-US"/>
        </w:rPr>
        <w:t>Instit</w:t>
      </w:r>
      <w:r w:rsidR="00E021AF">
        <w:rPr>
          <w:sz w:val="24"/>
          <w:szCs w:val="24"/>
          <w:lang w:val="en-US"/>
        </w:rPr>
        <w:t>ute of Philology and Journalism</w:t>
      </w:r>
      <w:r w:rsidR="00912F75">
        <w:rPr>
          <w:sz w:val="24"/>
          <w:szCs w:val="24"/>
          <w:lang w:val="en-US"/>
        </w:rPr>
        <w:t xml:space="preserve">, </w:t>
      </w:r>
      <w:r w:rsidR="00373964" w:rsidRPr="00951153">
        <w:rPr>
          <w:sz w:val="24"/>
          <w:szCs w:val="24"/>
          <w:lang w:val="en-US"/>
        </w:rPr>
        <w:t xml:space="preserve">Saratov National Research State University named after N.G. Chernyshevskiy (Saratov); </w:t>
      </w:r>
    </w:p>
    <w:p w:rsidR="007A3D53" w:rsidRPr="00951153" w:rsidRDefault="007A3D53" w:rsidP="004075C9">
      <w:pPr>
        <w:pStyle w:val="aa"/>
        <w:ind w:firstLine="567"/>
        <w:jc w:val="both"/>
        <w:rPr>
          <w:sz w:val="24"/>
          <w:szCs w:val="24"/>
          <w:lang w:val="en-US"/>
        </w:rPr>
      </w:pPr>
      <w:r w:rsidRPr="00951153">
        <w:rPr>
          <w:sz w:val="24"/>
          <w:szCs w:val="24"/>
          <w:lang w:val="en-US"/>
        </w:rPr>
        <w:t>Ivanova Svetlana Viktorovna, Doctor of Philology, Professor,</w:t>
      </w:r>
      <w:r w:rsidR="00606F30" w:rsidRPr="00951153">
        <w:rPr>
          <w:sz w:val="24"/>
          <w:szCs w:val="24"/>
          <w:lang w:val="en-US"/>
        </w:rPr>
        <w:t xml:space="preserve"> Head of the English Philol</w:t>
      </w:r>
      <w:r w:rsidRPr="00951153">
        <w:rPr>
          <w:sz w:val="24"/>
          <w:szCs w:val="24"/>
          <w:lang w:val="en-US"/>
        </w:rPr>
        <w:t xml:space="preserve">ogy </w:t>
      </w:r>
      <w:r w:rsidR="00606F30" w:rsidRPr="00951153">
        <w:rPr>
          <w:sz w:val="24"/>
          <w:szCs w:val="24"/>
          <w:lang w:val="en-US"/>
        </w:rPr>
        <w:t>Department</w:t>
      </w:r>
      <w:r w:rsidR="00912F75">
        <w:rPr>
          <w:sz w:val="24"/>
          <w:szCs w:val="24"/>
          <w:lang w:val="en-US"/>
        </w:rPr>
        <w:t>,</w:t>
      </w:r>
      <w:r w:rsidR="00606F30" w:rsidRPr="00951153">
        <w:rPr>
          <w:sz w:val="24"/>
          <w:szCs w:val="24"/>
          <w:lang w:val="en-US"/>
        </w:rPr>
        <w:t xml:space="preserve"> Leningrad State University named after A.S. Pushkin (Saint Petersburg);</w:t>
      </w:r>
    </w:p>
    <w:p w:rsidR="00ED5467" w:rsidRPr="00951153" w:rsidRDefault="00ED5467" w:rsidP="004075C9">
      <w:pPr>
        <w:pStyle w:val="aa"/>
        <w:ind w:firstLine="567"/>
        <w:jc w:val="both"/>
        <w:rPr>
          <w:color w:val="auto"/>
          <w:sz w:val="24"/>
          <w:szCs w:val="24"/>
          <w:lang w:val="en-US"/>
        </w:rPr>
      </w:pPr>
      <w:proofErr w:type="spellStart"/>
      <w:r w:rsidRPr="00E021AF">
        <w:rPr>
          <w:sz w:val="24"/>
          <w:szCs w:val="24"/>
          <w:lang w:val="en-US"/>
        </w:rPr>
        <w:t>Kozhemyakin</w:t>
      </w:r>
      <w:proofErr w:type="spellEnd"/>
      <w:r w:rsidRPr="00E021AF">
        <w:rPr>
          <w:sz w:val="24"/>
          <w:szCs w:val="24"/>
          <w:lang w:val="en-US"/>
        </w:rPr>
        <w:t xml:space="preserve"> </w:t>
      </w:r>
      <w:proofErr w:type="spellStart"/>
      <w:r w:rsidRPr="00E021AF">
        <w:rPr>
          <w:sz w:val="24"/>
          <w:szCs w:val="24"/>
          <w:lang w:val="en-US"/>
        </w:rPr>
        <w:t>Evgeny</w:t>
      </w:r>
      <w:proofErr w:type="spellEnd"/>
      <w:r w:rsidRPr="00E021AF">
        <w:rPr>
          <w:sz w:val="24"/>
          <w:szCs w:val="24"/>
          <w:lang w:val="en-US"/>
        </w:rPr>
        <w:t xml:space="preserve"> </w:t>
      </w:r>
      <w:proofErr w:type="spellStart"/>
      <w:r w:rsidRPr="00E021AF">
        <w:rPr>
          <w:sz w:val="24"/>
          <w:szCs w:val="24"/>
          <w:lang w:val="en-US"/>
        </w:rPr>
        <w:t>Alexandrovich</w:t>
      </w:r>
      <w:proofErr w:type="spellEnd"/>
      <w:r w:rsidRPr="00E021AF">
        <w:rPr>
          <w:sz w:val="24"/>
          <w:szCs w:val="24"/>
          <w:lang w:val="en-US"/>
        </w:rPr>
        <w:t>, </w:t>
      </w:r>
      <w:r w:rsidR="00E021AF">
        <w:rPr>
          <w:sz w:val="24"/>
          <w:szCs w:val="24"/>
          <w:lang w:val="en-US"/>
        </w:rPr>
        <w:t>Doctor of</w:t>
      </w:r>
      <w:r w:rsidRPr="00E021AF">
        <w:rPr>
          <w:sz w:val="24"/>
          <w:szCs w:val="24"/>
          <w:lang w:val="en-US"/>
        </w:rPr>
        <w:t xml:space="preserve"> Philosophy, Head of </w:t>
      </w:r>
      <w:r w:rsidR="00E021AF" w:rsidRPr="00E021AF">
        <w:rPr>
          <w:sz w:val="24"/>
          <w:szCs w:val="24"/>
          <w:lang w:val="en-US"/>
        </w:rPr>
        <w:t>the Department of Communication, A</w:t>
      </w:r>
      <w:r w:rsidRPr="00E021AF">
        <w:rPr>
          <w:sz w:val="24"/>
          <w:szCs w:val="24"/>
          <w:lang w:val="en-US"/>
        </w:rPr>
        <w:t>dvertisement and P</w:t>
      </w:r>
      <w:r w:rsidR="00E021AF" w:rsidRPr="00E021AF">
        <w:rPr>
          <w:sz w:val="24"/>
          <w:szCs w:val="24"/>
          <w:lang w:val="en-US"/>
        </w:rPr>
        <w:t xml:space="preserve">ublic </w:t>
      </w:r>
      <w:r w:rsidRPr="00E021AF">
        <w:rPr>
          <w:sz w:val="24"/>
          <w:szCs w:val="24"/>
          <w:lang w:val="en-US"/>
        </w:rPr>
        <w:t>R</w:t>
      </w:r>
      <w:r w:rsidR="00E021AF" w:rsidRPr="00E021AF">
        <w:rPr>
          <w:sz w:val="24"/>
          <w:szCs w:val="24"/>
          <w:lang w:val="en-US"/>
        </w:rPr>
        <w:t>elations</w:t>
      </w:r>
      <w:r w:rsidRPr="00E021AF">
        <w:rPr>
          <w:sz w:val="24"/>
          <w:szCs w:val="24"/>
          <w:lang w:val="en-US"/>
        </w:rPr>
        <w:t>, Belgorod State University (Belgorod);</w:t>
      </w:r>
    </w:p>
    <w:p w:rsidR="00606F30" w:rsidRPr="00951153" w:rsidRDefault="00606F30" w:rsidP="004075C9">
      <w:pPr>
        <w:pStyle w:val="aa"/>
        <w:ind w:firstLine="567"/>
        <w:jc w:val="both"/>
        <w:rPr>
          <w:sz w:val="24"/>
          <w:szCs w:val="24"/>
          <w:lang w:val="en-US"/>
        </w:rPr>
      </w:pPr>
      <w:proofErr w:type="spellStart"/>
      <w:r w:rsidRPr="00951153">
        <w:rPr>
          <w:sz w:val="24"/>
          <w:szCs w:val="24"/>
          <w:lang w:val="en-US"/>
        </w:rPr>
        <w:t>Shili</w:t>
      </w:r>
      <w:r w:rsidR="00E021AF">
        <w:rPr>
          <w:sz w:val="24"/>
          <w:szCs w:val="24"/>
          <w:lang w:val="en-US"/>
        </w:rPr>
        <w:t>k</w:t>
      </w:r>
      <w:r w:rsidRPr="00951153">
        <w:rPr>
          <w:sz w:val="24"/>
          <w:szCs w:val="24"/>
          <w:lang w:val="en-US"/>
        </w:rPr>
        <w:t>hina</w:t>
      </w:r>
      <w:proofErr w:type="spellEnd"/>
      <w:r w:rsidRPr="00951153">
        <w:rPr>
          <w:sz w:val="24"/>
          <w:szCs w:val="24"/>
          <w:lang w:val="en-US"/>
        </w:rPr>
        <w:t xml:space="preserve"> </w:t>
      </w:r>
      <w:proofErr w:type="spellStart"/>
      <w:r w:rsidRPr="00951153">
        <w:rPr>
          <w:sz w:val="24"/>
          <w:szCs w:val="24"/>
          <w:lang w:val="en-US"/>
        </w:rPr>
        <w:t>Kseniya</w:t>
      </w:r>
      <w:proofErr w:type="spellEnd"/>
      <w:r w:rsidRPr="00951153">
        <w:rPr>
          <w:sz w:val="24"/>
          <w:szCs w:val="24"/>
          <w:lang w:val="en-US"/>
        </w:rPr>
        <w:t xml:space="preserve"> </w:t>
      </w:r>
      <w:proofErr w:type="spellStart"/>
      <w:r w:rsidRPr="00951153">
        <w:rPr>
          <w:sz w:val="24"/>
          <w:szCs w:val="24"/>
          <w:lang w:val="en-US"/>
        </w:rPr>
        <w:t>Mi</w:t>
      </w:r>
      <w:r w:rsidR="00E021AF">
        <w:rPr>
          <w:sz w:val="24"/>
          <w:szCs w:val="24"/>
          <w:lang w:val="en-US"/>
        </w:rPr>
        <w:t>k</w:t>
      </w:r>
      <w:r w:rsidRPr="00951153">
        <w:rPr>
          <w:sz w:val="24"/>
          <w:szCs w:val="24"/>
          <w:lang w:val="en-US"/>
        </w:rPr>
        <w:t>haylovna</w:t>
      </w:r>
      <w:proofErr w:type="spellEnd"/>
      <w:r w:rsidRPr="00951153">
        <w:rPr>
          <w:sz w:val="24"/>
          <w:szCs w:val="24"/>
          <w:lang w:val="en-US"/>
        </w:rPr>
        <w:t xml:space="preserve">, Doctor of Philology, Head of the </w:t>
      </w:r>
      <w:r w:rsidR="004459A4" w:rsidRPr="00951153">
        <w:rPr>
          <w:sz w:val="24"/>
          <w:szCs w:val="24"/>
          <w:lang w:val="en-US"/>
        </w:rPr>
        <w:t xml:space="preserve">Theoretical and Applied Linguistics of Voronezh State University (Voronezh); </w:t>
      </w:r>
    </w:p>
    <w:p w:rsidR="004459A4" w:rsidRPr="00951153" w:rsidRDefault="004459A4" w:rsidP="004075C9">
      <w:pPr>
        <w:pStyle w:val="aa"/>
        <w:ind w:firstLine="567"/>
        <w:jc w:val="both"/>
        <w:rPr>
          <w:sz w:val="24"/>
          <w:szCs w:val="24"/>
          <w:lang w:val="en-US"/>
        </w:rPr>
      </w:pPr>
      <w:proofErr w:type="spellStart"/>
      <w:r w:rsidRPr="00951153">
        <w:rPr>
          <w:sz w:val="24"/>
          <w:szCs w:val="24"/>
          <w:lang w:val="en-US"/>
        </w:rPr>
        <w:t>Lobina</w:t>
      </w:r>
      <w:proofErr w:type="spellEnd"/>
      <w:r w:rsidRPr="00951153">
        <w:rPr>
          <w:sz w:val="24"/>
          <w:szCs w:val="24"/>
          <w:lang w:val="en-US"/>
        </w:rPr>
        <w:t xml:space="preserve"> </w:t>
      </w:r>
      <w:proofErr w:type="spellStart"/>
      <w:r w:rsidRPr="00951153">
        <w:rPr>
          <w:sz w:val="24"/>
          <w:szCs w:val="24"/>
          <w:lang w:val="en-US"/>
        </w:rPr>
        <w:t>Yuliya</w:t>
      </w:r>
      <w:proofErr w:type="spellEnd"/>
      <w:r w:rsidRPr="00951153">
        <w:rPr>
          <w:sz w:val="24"/>
          <w:szCs w:val="24"/>
          <w:lang w:val="en-US"/>
        </w:rPr>
        <w:t xml:space="preserve"> </w:t>
      </w:r>
      <w:proofErr w:type="spellStart"/>
      <w:r w:rsidRPr="00951153">
        <w:rPr>
          <w:sz w:val="24"/>
          <w:szCs w:val="24"/>
          <w:lang w:val="en-US"/>
        </w:rPr>
        <w:t>Anatolyevna</w:t>
      </w:r>
      <w:proofErr w:type="spellEnd"/>
      <w:r w:rsidRPr="00951153">
        <w:rPr>
          <w:sz w:val="24"/>
          <w:szCs w:val="24"/>
          <w:lang w:val="en-US"/>
        </w:rPr>
        <w:t xml:space="preserve">, </w:t>
      </w:r>
      <w:r w:rsidR="00CA5839" w:rsidRPr="00951153">
        <w:rPr>
          <w:sz w:val="24"/>
          <w:szCs w:val="24"/>
          <w:lang w:val="en-US"/>
        </w:rPr>
        <w:t>PhD</w:t>
      </w:r>
      <w:r w:rsidR="00B83ADB" w:rsidRPr="00951153">
        <w:rPr>
          <w:sz w:val="24"/>
          <w:szCs w:val="24"/>
          <w:lang w:val="en-US"/>
        </w:rPr>
        <w:t xml:space="preserve"> </w:t>
      </w:r>
      <w:r w:rsidR="00E021AF">
        <w:rPr>
          <w:sz w:val="24"/>
          <w:szCs w:val="24"/>
          <w:lang w:val="en-US"/>
        </w:rPr>
        <w:t>in</w:t>
      </w:r>
      <w:r w:rsidRPr="00951153">
        <w:rPr>
          <w:sz w:val="24"/>
          <w:szCs w:val="24"/>
          <w:lang w:val="en-US"/>
        </w:rPr>
        <w:t xml:space="preserve"> Philology, Vice Dean for research work of the </w:t>
      </w:r>
      <w:r w:rsidR="00C316B2" w:rsidRPr="00951153">
        <w:rPr>
          <w:sz w:val="24"/>
          <w:szCs w:val="24"/>
          <w:lang w:val="en-US"/>
        </w:rPr>
        <w:t xml:space="preserve">Foreign Languages </w:t>
      </w:r>
      <w:r w:rsidR="00E021AF">
        <w:rPr>
          <w:sz w:val="24"/>
          <w:szCs w:val="24"/>
          <w:lang w:val="en-US"/>
        </w:rPr>
        <w:t xml:space="preserve">Faculty, </w:t>
      </w:r>
      <w:r w:rsidR="00C316B2" w:rsidRPr="00951153">
        <w:rPr>
          <w:sz w:val="24"/>
          <w:szCs w:val="24"/>
          <w:lang w:val="en-US"/>
        </w:rPr>
        <w:t xml:space="preserve">Ulyanovsk State Pedagogical University named after I.N. Ulyanov (Ulyanovsk); </w:t>
      </w:r>
    </w:p>
    <w:p w:rsidR="001F3543" w:rsidRDefault="007A3D53" w:rsidP="004075C9">
      <w:pPr>
        <w:pStyle w:val="aa"/>
        <w:ind w:firstLine="567"/>
        <w:jc w:val="both"/>
        <w:rPr>
          <w:sz w:val="24"/>
          <w:szCs w:val="24"/>
          <w:lang w:val="en-US"/>
        </w:rPr>
      </w:pPr>
      <w:proofErr w:type="spellStart"/>
      <w:r w:rsidRPr="00951153">
        <w:rPr>
          <w:color w:val="auto"/>
          <w:sz w:val="24"/>
          <w:szCs w:val="24"/>
          <w:lang w:val="en-US"/>
        </w:rPr>
        <w:t>Kharlamova</w:t>
      </w:r>
      <w:proofErr w:type="spellEnd"/>
      <w:r w:rsidRPr="00951153">
        <w:rPr>
          <w:color w:val="auto"/>
          <w:sz w:val="24"/>
          <w:szCs w:val="24"/>
          <w:lang w:val="en-US"/>
        </w:rPr>
        <w:t xml:space="preserve"> Tatyana </w:t>
      </w:r>
      <w:proofErr w:type="spellStart"/>
      <w:r w:rsidRPr="00951153">
        <w:rPr>
          <w:color w:val="auto"/>
          <w:sz w:val="24"/>
          <w:szCs w:val="24"/>
          <w:lang w:val="en-US"/>
        </w:rPr>
        <w:t>Valerievna</w:t>
      </w:r>
      <w:proofErr w:type="spellEnd"/>
      <w:r w:rsidRPr="00951153">
        <w:rPr>
          <w:color w:val="auto"/>
          <w:sz w:val="24"/>
          <w:szCs w:val="24"/>
          <w:lang w:val="en-US"/>
        </w:rPr>
        <w:t xml:space="preserve">, </w:t>
      </w:r>
      <w:r w:rsidR="00BE1624" w:rsidRPr="00951153">
        <w:rPr>
          <w:sz w:val="24"/>
          <w:szCs w:val="24"/>
          <w:lang w:val="en-US"/>
        </w:rPr>
        <w:t xml:space="preserve">PhD </w:t>
      </w:r>
      <w:r w:rsidR="00E021AF">
        <w:rPr>
          <w:sz w:val="24"/>
          <w:szCs w:val="24"/>
          <w:lang w:val="en-US"/>
        </w:rPr>
        <w:t>in</w:t>
      </w:r>
      <w:r w:rsidR="00BE1624" w:rsidRPr="00951153">
        <w:rPr>
          <w:sz w:val="24"/>
          <w:szCs w:val="24"/>
          <w:lang w:val="en-US"/>
        </w:rPr>
        <w:t xml:space="preserve"> Philology,</w:t>
      </w:r>
      <w:r w:rsidR="00BE1624" w:rsidRPr="00951153">
        <w:rPr>
          <w:color w:val="auto"/>
          <w:sz w:val="24"/>
          <w:szCs w:val="24"/>
          <w:lang w:val="en-US"/>
        </w:rPr>
        <w:t xml:space="preserve"> </w:t>
      </w:r>
      <w:r w:rsidRPr="00951153">
        <w:rPr>
          <w:color w:val="auto"/>
          <w:sz w:val="24"/>
          <w:szCs w:val="24"/>
          <w:lang w:val="en-US"/>
        </w:rPr>
        <w:t>Head of the</w:t>
      </w:r>
      <w:r w:rsidRPr="00951153">
        <w:rPr>
          <w:sz w:val="24"/>
          <w:szCs w:val="24"/>
          <w:lang w:val="en-US"/>
        </w:rPr>
        <w:t xml:space="preserve"> Department of Romance and Germanic Lan</w:t>
      </w:r>
      <w:r w:rsidR="00E021AF">
        <w:rPr>
          <w:sz w:val="24"/>
          <w:szCs w:val="24"/>
          <w:lang w:val="en-US"/>
        </w:rPr>
        <w:t xml:space="preserve">guages and Translation Studies, </w:t>
      </w:r>
      <w:r w:rsidRPr="00951153">
        <w:rPr>
          <w:sz w:val="24"/>
          <w:szCs w:val="24"/>
          <w:lang w:val="en-US"/>
        </w:rPr>
        <w:t xml:space="preserve">Institute </w:t>
      </w:r>
      <w:r w:rsidR="00E021AF">
        <w:rPr>
          <w:sz w:val="24"/>
          <w:szCs w:val="24"/>
          <w:lang w:val="en-US"/>
        </w:rPr>
        <w:t xml:space="preserve">of Philology and Journalism, </w:t>
      </w:r>
      <w:r w:rsidRPr="00951153">
        <w:rPr>
          <w:sz w:val="24"/>
          <w:szCs w:val="24"/>
          <w:lang w:val="en-US"/>
        </w:rPr>
        <w:t xml:space="preserve">Saratov National Research State University named after N.G. </w:t>
      </w:r>
      <w:proofErr w:type="spellStart"/>
      <w:r w:rsidRPr="00951153">
        <w:rPr>
          <w:sz w:val="24"/>
          <w:szCs w:val="24"/>
          <w:lang w:val="en-US"/>
        </w:rPr>
        <w:t>Chernyshevskiy</w:t>
      </w:r>
      <w:proofErr w:type="spellEnd"/>
      <w:r w:rsidRPr="00951153">
        <w:rPr>
          <w:sz w:val="24"/>
          <w:szCs w:val="24"/>
          <w:lang w:val="en-US"/>
        </w:rPr>
        <w:t xml:space="preserve"> (Saratov)</w:t>
      </w:r>
      <w:r w:rsidR="00D32455">
        <w:rPr>
          <w:sz w:val="24"/>
          <w:szCs w:val="24"/>
          <w:lang w:val="en-US"/>
        </w:rPr>
        <w:t>.</w:t>
      </w:r>
    </w:p>
    <w:p w:rsidR="00D32455" w:rsidRPr="00951153" w:rsidRDefault="00D32455" w:rsidP="004075C9">
      <w:pPr>
        <w:pStyle w:val="aa"/>
        <w:ind w:firstLine="567"/>
        <w:jc w:val="both"/>
        <w:rPr>
          <w:color w:val="auto"/>
          <w:sz w:val="24"/>
          <w:szCs w:val="24"/>
          <w:lang w:val="en-US"/>
        </w:rPr>
      </w:pPr>
    </w:p>
    <w:p w:rsidR="001F3543" w:rsidRPr="00951153" w:rsidRDefault="001F3543" w:rsidP="004075C9">
      <w:pPr>
        <w:pStyle w:val="aa"/>
        <w:ind w:firstLine="567"/>
        <w:jc w:val="both"/>
        <w:rPr>
          <w:sz w:val="24"/>
          <w:szCs w:val="24"/>
          <w:u w:val="single"/>
          <w:shd w:val="clear" w:color="auto" w:fill="FFFFFF"/>
          <w:lang w:val="en-US"/>
        </w:rPr>
      </w:pPr>
      <w:r w:rsidRPr="00951153">
        <w:rPr>
          <w:color w:val="auto"/>
          <w:sz w:val="24"/>
          <w:szCs w:val="24"/>
          <w:u w:val="single"/>
          <w:lang w:val="en-US"/>
        </w:rPr>
        <w:t xml:space="preserve">International </w:t>
      </w:r>
      <w:r w:rsidRPr="00951153">
        <w:rPr>
          <w:sz w:val="24"/>
          <w:szCs w:val="24"/>
          <w:u w:val="single"/>
          <w:lang w:val="en-US"/>
        </w:rPr>
        <w:t xml:space="preserve">Conference </w:t>
      </w:r>
      <w:proofErr w:type="spellStart"/>
      <w:r w:rsidRPr="00951153">
        <w:rPr>
          <w:sz w:val="24"/>
          <w:szCs w:val="24"/>
          <w:u w:val="single"/>
          <w:lang w:val="en-US"/>
        </w:rPr>
        <w:t>Program</w:t>
      </w:r>
      <w:r w:rsidR="00912F75">
        <w:rPr>
          <w:sz w:val="24"/>
          <w:szCs w:val="24"/>
          <w:u w:val="single"/>
          <w:lang w:val="en-US"/>
        </w:rPr>
        <w:t>me</w:t>
      </w:r>
      <w:proofErr w:type="spellEnd"/>
      <w:r w:rsidRPr="00951153">
        <w:rPr>
          <w:sz w:val="24"/>
          <w:szCs w:val="24"/>
          <w:u w:val="single"/>
          <w:lang w:val="en-US"/>
        </w:rPr>
        <w:t xml:space="preserve"> </w:t>
      </w:r>
      <w:r w:rsidR="00912F75">
        <w:rPr>
          <w:sz w:val="24"/>
          <w:szCs w:val="24"/>
          <w:u w:val="single"/>
          <w:shd w:val="clear" w:color="auto" w:fill="FFFFFF"/>
          <w:lang w:val="en-US"/>
        </w:rPr>
        <w:t>C</w:t>
      </w:r>
      <w:r w:rsidRPr="00951153">
        <w:rPr>
          <w:sz w:val="24"/>
          <w:szCs w:val="24"/>
          <w:u w:val="single"/>
          <w:shd w:val="clear" w:color="auto" w:fill="FFFFFF"/>
          <w:lang w:val="en-US"/>
        </w:rPr>
        <w:t>ommittee:</w:t>
      </w:r>
    </w:p>
    <w:p w:rsidR="00BE1624" w:rsidRPr="00951153" w:rsidRDefault="00BE1624" w:rsidP="00BE1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511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Marinela</w:t>
      </w:r>
      <w:proofErr w:type="spellEnd"/>
      <w:r w:rsidRPr="009511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11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Burada</w:t>
      </w:r>
      <w:proofErr w:type="spellEnd"/>
      <w:r w:rsidRPr="009511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PhD, </w:t>
      </w:r>
      <w:r w:rsidR="00D2161E" w:rsidRPr="009511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Professor of</w:t>
      </w:r>
      <w:r w:rsidRPr="009511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Department of Theoretical and Applied Linguistics, the Faculty of Letters, </w:t>
      </w:r>
      <w:proofErr w:type="spellStart"/>
      <w:r w:rsidRPr="009511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Transilvania</w:t>
      </w:r>
      <w:proofErr w:type="spellEnd"/>
      <w:r w:rsidR="00E021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University of </w:t>
      </w:r>
      <w:proofErr w:type="spellStart"/>
      <w:r w:rsidR="00E021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Brașov</w:t>
      </w:r>
      <w:proofErr w:type="spellEnd"/>
      <w:r w:rsidR="00E021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(Ro</w:t>
      </w:r>
      <w:r w:rsidRPr="009511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mania);</w:t>
      </w:r>
    </w:p>
    <w:p w:rsidR="00252569" w:rsidRPr="00951153" w:rsidRDefault="000F6FCF" w:rsidP="004075C9">
      <w:pPr>
        <w:pStyle w:val="aa"/>
        <w:ind w:firstLine="567"/>
        <w:jc w:val="both"/>
        <w:rPr>
          <w:color w:val="auto"/>
          <w:sz w:val="24"/>
          <w:szCs w:val="24"/>
          <w:shd w:val="clear" w:color="auto" w:fill="FFFFFF"/>
          <w:lang w:val="en-US"/>
        </w:rPr>
      </w:pPr>
      <w:r w:rsidRPr="00951153">
        <w:rPr>
          <w:color w:val="auto"/>
          <w:sz w:val="24"/>
          <w:szCs w:val="24"/>
          <w:shd w:val="clear" w:color="auto" w:fill="FFFFFF"/>
          <w:lang w:val="en-US"/>
        </w:rPr>
        <w:t xml:space="preserve">Igor Ž. </w:t>
      </w:r>
      <w:proofErr w:type="spellStart"/>
      <w:r w:rsidRPr="00951153">
        <w:rPr>
          <w:color w:val="auto"/>
          <w:sz w:val="24"/>
          <w:szCs w:val="24"/>
          <w:shd w:val="clear" w:color="auto" w:fill="FFFFFF"/>
          <w:lang w:val="en-US"/>
        </w:rPr>
        <w:t>Žagar</w:t>
      </w:r>
      <w:proofErr w:type="spellEnd"/>
      <w:r w:rsidR="00252569" w:rsidRPr="00951153">
        <w:rPr>
          <w:color w:val="auto"/>
          <w:sz w:val="24"/>
          <w:szCs w:val="24"/>
          <w:shd w:val="clear" w:color="auto" w:fill="FFFFFF"/>
          <w:lang w:val="en-US"/>
        </w:rPr>
        <w:t>, PhD, Professor of Rhetoric and Argumentation, Director of Educational Research Institute, Ljubljana (Slovenia);</w:t>
      </w:r>
    </w:p>
    <w:p w:rsidR="00BE1624" w:rsidRPr="00951153" w:rsidRDefault="00ED1F3D" w:rsidP="00BE1624">
      <w:pPr>
        <w:pStyle w:val="aa"/>
        <w:ind w:firstLine="567"/>
        <w:jc w:val="both"/>
        <w:rPr>
          <w:sz w:val="24"/>
          <w:szCs w:val="24"/>
          <w:highlight w:val="red"/>
          <w:lang w:val="en-US"/>
        </w:rPr>
      </w:pPr>
      <w:proofErr w:type="spellStart"/>
      <w:r w:rsidRPr="00951153">
        <w:rPr>
          <w:sz w:val="24"/>
          <w:szCs w:val="24"/>
          <w:lang w:val="en-US"/>
        </w:rPr>
        <w:t>Grzegorz</w:t>
      </w:r>
      <w:proofErr w:type="spellEnd"/>
      <w:r w:rsidRPr="00951153">
        <w:rPr>
          <w:sz w:val="24"/>
          <w:szCs w:val="24"/>
          <w:lang w:val="en-US"/>
        </w:rPr>
        <w:t xml:space="preserve"> </w:t>
      </w:r>
      <w:r w:rsidR="004201AC" w:rsidRPr="00951153">
        <w:rPr>
          <w:sz w:val="24"/>
          <w:szCs w:val="24"/>
          <w:lang w:val="en-US"/>
        </w:rPr>
        <w:t>Kow</w:t>
      </w:r>
      <w:r w:rsidR="00BE1624" w:rsidRPr="00951153">
        <w:rPr>
          <w:sz w:val="24"/>
          <w:szCs w:val="24"/>
          <w:lang w:val="en-US"/>
        </w:rPr>
        <w:t>alsk</w:t>
      </w:r>
      <w:r w:rsidR="004201AC" w:rsidRPr="00951153">
        <w:rPr>
          <w:sz w:val="24"/>
          <w:szCs w:val="24"/>
          <w:lang w:val="en-US"/>
        </w:rPr>
        <w:t>i</w:t>
      </w:r>
      <w:r w:rsidR="00BE1624" w:rsidRPr="00951153">
        <w:rPr>
          <w:sz w:val="24"/>
          <w:szCs w:val="24"/>
          <w:lang w:val="en-US"/>
        </w:rPr>
        <w:t>, PhD, Associate Professor of the Institute of Applied Linguistics of Warsaw University, Warsaw (Poland);</w:t>
      </w:r>
    </w:p>
    <w:p w:rsidR="00BE1624" w:rsidRPr="00951153" w:rsidRDefault="00ED1F3D" w:rsidP="004075C9">
      <w:pPr>
        <w:pStyle w:val="aa"/>
        <w:ind w:firstLine="567"/>
        <w:jc w:val="both"/>
        <w:rPr>
          <w:color w:val="auto"/>
          <w:sz w:val="24"/>
          <w:szCs w:val="24"/>
          <w:shd w:val="clear" w:color="auto" w:fill="FFFFFF"/>
          <w:lang w:val="en-US"/>
        </w:rPr>
      </w:pPr>
      <w:r w:rsidRPr="00951153">
        <w:rPr>
          <w:color w:val="auto"/>
          <w:sz w:val="24"/>
          <w:szCs w:val="24"/>
          <w:shd w:val="clear" w:color="auto" w:fill="FFFFFF"/>
          <w:lang w:val="en-US"/>
        </w:rPr>
        <w:t xml:space="preserve">Nina I. </w:t>
      </w:r>
      <w:proofErr w:type="spellStart"/>
      <w:r w:rsidR="00BE1624" w:rsidRPr="00951153">
        <w:rPr>
          <w:color w:val="auto"/>
          <w:sz w:val="24"/>
          <w:szCs w:val="24"/>
          <w:shd w:val="clear" w:color="auto" w:fill="FFFFFF"/>
          <w:lang w:val="en-US"/>
        </w:rPr>
        <w:t>Kurganova</w:t>
      </w:r>
      <w:proofErr w:type="spellEnd"/>
      <w:r w:rsidR="00BE1624" w:rsidRPr="00951153">
        <w:rPr>
          <w:color w:val="auto"/>
          <w:sz w:val="24"/>
          <w:szCs w:val="24"/>
          <w:shd w:val="clear" w:color="auto" w:fill="FFFFFF"/>
          <w:lang w:val="en-US"/>
        </w:rPr>
        <w:t xml:space="preserve">, </w:t>
      </w:r>
      <w:r w:rsidR="004201AC" w:rsidRPr="00951153">
        <w:rPr>
          <w:sz w:val="24"/>
          <w:szCs w:val="24"/>
          <w:lang w:val="en-US"/>
        </w:rPr>
        <w:t>D</w:t>
      </w:r>
      <w:r w:rsidRPr="00951153">
        <w:rPr>
          <w:sz w:val="24"/>
          <w:szCs w:val="24"/>
          <w:lang w:val="en-US"/>
        </w:rPr>
        <w:t>octor</w:t>
      </w:r>
      <w:r w:rsidR="004201AC" w:rsidRPr="00951153">
        <w:rPr>
          <w:sz w:val="24"/>
          <w:szCs w:val="24"/>
          <w:lang w:val="en-US"/>
        </w:rPr>
        <w:t xml:space="preserve"> of Philology,</w:t>
      </w:r>
      <w:r w:rsidR="00BE1624" w:rsidRPr="00951153">
        <w:rPr>
          <w:sz w:val="24"/>
          <w:szCs w:val="24"/>
          <w:lang w:val="en-US"/>
        </w:rPr>
        <w:t xml:space="preserve"> Professor of the Intercultu</w:t>
      </w:r>
      <w:r w:rsidR="00E021AF">
        <w:rPr>
          <w:sz w:val="24"/>
          <w:szCs w:val="24"/>
          <w:lang w:val="en-US"/>
        </w:rPr>
        <w:t xml:space="preserve">ral Communication Department, </w:t>
      </w:r>
      <w:r w:rsidR="00BE1624" w:rsidRPr="00951153">
        <w:rPr>
          <w:sz w:val="24"/>
          <w:szCs w:val="24"/>
          <w:lang w:val="en-US"/>
        </w:rPr>
        <w:t>Belarus State Economic University, Minsk (Belarus)</w:t>
      </w:r>
      <w:r w:rsidR="00D2161E" w:rsidRPr="00951153">
        <w:rPr>
          <w:sz w:val="24"/>
          <w:szCs w:val="24"/>
          <w:lang w:val="en-US"/>
        </w:rPr>
        <w:t>;</w:t>
      </w:r>
    </w:p>
    <w:p w:rsidR="002A5A36" w:rsidRPr="00951153" w:rsidRDefault="002A5A36" w:rsidP="004075C9">
      <w:pPr>
        <w:pStyle w:val="aa"/>
        <w:ind w:firstLine="567"/>
        <w:jc w:val="both"/>
        <w:rPr>
          <w:color w:val="auto"/>
          <w:sz w:val="24"/>
          <w:szCs w:val="24"/>
          <w:u w:val="single"/>
          <w:shd w:val="clear" w:color="auto" w:fill="FFFFFF"/>
          <w:lang w:val="en-US"/>
        </w:rPr>
      </w:pPr>
      <w:r w:rsidRPr="00951153">
        <w:rPr>
          <w:sz w:val="24"/>
          <w:szCs w:val="24"/>
          <w:lang w:val="en-US"/>
        </w:rPr>
        <w:t xml:space="preserve">Denise </w:t>
      </w:r>
      <w:proofErr w:type="spellStart"/>
      <w:r w:rsidRPr="00951153">
        <w:rPr>
          <w:sz w:val="24"/>
          <w:szCs w:val="24"/>
          <w:lang w:val="en-US"/>
        </w:rPr>
        <w:t>Milizia</w:t>
      </w:r>
      <w:proofErr w:type="spellEnd"/>
      <w:r w:rsidRPr="00951153">
        <w:rPr>
          <w:sz w:val="24"/>
          <w:szCs w:val="24"/>
          <w:lang w:val="en-US"/>
        </w:rPr>
        <w:t xml:space="preserve">, </w:t>
      </w:r>
      <w:r w:rsidR="00E021AF">
        <w:rPr>
          <w:sz w:val="24"/>
          <w:szCs w:val="24"/>
          <w:lang w:val="en-US"/>
        </w:rPr>
        <w:t>P</w:t>
      </w:r>
      <w:r w:rsidR="006D2BFD" w:rsidRPr="00951153">
        <w:rPr>
          <w:sz w:val="24"/>
          <w:szCs w:val="24"/>
          <w:lang w:val="en-US"/>
        </w:rPr>
        <w:t xml:space="preserve">rofessor of the English </w:t>
      </w:r>
      <w:r w:rsidR="00210A93" w:rsidRPr="00951153">
        <w:rPr>
          <w:sz w:val="24"/>
          <w:szCs w:val="24"/>
          <w:lang w:val="en-US"/>
        </w:rPr>
        <w:t>L</w:t>
      </w:r>
      <w:r w:rsidR="006D2BFD" w:rsidRPr="00951153">
        <w:rPr>
          <w:sz w:val="24"/>
          <w:szCs w:val="24"/>
          <w:lang w:val="en-US"/>
        </w:rPr>
        <w:t>anguage and T</w:t>
      </w:r>
      <w:r w:rsidR="00E021AF">
        <w:rPr>
          <w:sz w:val="24"/>
          <w:szCs w:val="24"/>
          <w:lang w:val="en-US"/>
        </w:rPr>
        <w:t>ranslation, F</w:t>
      </w:r>
      <w:r w:rsidR="00360EDD" w:rsidRPr="00951153">
        <w:rPr>
          <w:sz w:val="24"/>
          <w:szCs w:val="24"/>
          <w:lang w:val="en-US"/>
        </w:rPr>
        <w:t>aculty</w:t>
      </w:r>
      <w:r w:rsidR="00E021AF">
        <w:rPr>
          <w:sz w:val="24"/>
          <w:szCs w:val="24"/>
          <w:lang w:val="en-US"/>
        </w:rPr>
        <w:t xml:space="preserve"> of Political Sciences, </w:t>
      </w:r>
      <w:r w:rsidR="00762CFC" w:rsidRPr="00951153">
        <w:rPr>
          <w:bCs/>
          <w:sz w:val="24"/>
          <w:szCs w:val="24"/>
          <w:lang w:val="en-US"/>
        </w:rPr>
        <w:t>University of Bari Aldo Moro</w:t>
      </w:r>
      <w:r w:rsidR="00360EDD" w:rsidRPr="00951153">
        <w:rPr>
          <w:bCs/>
          <w:sz w:val="24"/>
          <w:szCs w:val="24"/>
          <w:lang w:val="en-US"/>
        </w:rPr>
        <w:t xml:space="preserve"> </w:t>
      </w:r>
      <w:r w:rsidR="00762CFC" w:rsidRPr="00951153">
        <w:rPr>
          <w:bCs/>
          <w:sz w:val="24"/>
          <w:szCs w:val="24"/>
          <w:lang w:val="en-US"/>
        </w:rPr>
        <w:t>(</w:t>
      </w:r>
      <w:r w:rsidR="00360EDD" w:rsidRPr="00951153">
        <w:rPr>
          <w:bCs/>
          <w:sz w:val="24"/>
          <w:szCs w:val="24"/>
          <w:lang w:val="en-US"/>
        </w:rPr>
        <w:t>Italy</w:t>
      </w:r>
      <w:r w:rsidR="00762CFC" w:rsidRPr="00951153">
        <w:rPr>
          <w:bCs/>
          <w:sz w:val="24"/>
          <w:szCs w:val="24"/>
          <w:lang w:val="en-US"/>
        </w:rPr>
        <w:t>);</w:t>
      </w:r>
    </w:p>
    <w:p w:rsidR="000F6FCF" w:rsidRPr="00951153" w:rsidRDefault="000F6FCF" w:rsidP="004075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511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Raluca</w:t>
      </w:r>
      <w:proofErr w:type="spellEnd"/>
      <w:r w:rsidRPr="009511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11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Sinu</w:t>
      </w:r>
      <w:proofErr w:type="spellEnd"/>
      <w:r w:rsidR="00D2161E" w:rsidRPr="009511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ED1F3D" w:rsidRPr="009511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PhD, </w:t>
      </w:r>
      <w:r w:rsidR="00D2161E" w:rsidRPr="009511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Senior Lecturer of</w:t>
      </w:r>
      <w:r w:rsidRPr="009511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Department of Theoretical and Applied Linguistics, the Faculty of Letters, </w:t>
      </w:r>
      <w:proofErr w:type="spellStart"/>
      <w:r w:rsidRPr="009511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Trans</w:t>
      </w:r>
      <w:r w:rsidR="00ED1F3D" w:rsidRPr="009511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ilvania</w:t>
      </w:r>
      <w:proofErr w:type="spellEnd"/>
      <w:r w:rsidR="00ED1F3D" w:rsidRPr="009511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University of </w:t>
      </w:r>
      <w:proofErr w:type="spellStart"/>
      <w:r w:rsidR="00ED1F3D" w:rsidRPr="009511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Brașov</w:t>
      </w:r>
      <w:proofErr w:type="spellEnd"/>
      <w:r w:rsidR="00ED1F3D" w:rsidRPr="009511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(Ro</w:t>
      </w:r>
      <w:r w:rsidRPr="009511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mania);</w:t>
      </w:r>
    </w:p>
    <w:p w:rsidR="006D2BFD" w:rsidRPr="00951153" w:rsidRDefault="00ED1F3D" w:rsidP="006D2BFD">
      <w:pPr>
        <w:pStyle w:val="aa"/>
        <w:ind w:firstLine="567"/>
        <w:jc w:val="both"/>
        <w:rPr>
          <w:color w:val="auto"/>
          <w:sz w:val="24"/>
          <w:szCs w:val="24"/>
          <w:lang w:val="en-US"/>
        </w:rPr>
      </w:pPr>
      <w:proofErr w:type="spellStart"/>
      <w:r w:rsidRPr="00951153">
        <w:rPr>
          <w:sz w:val="24"/>
          <w:szCs w:val="24"/>
          <w:lang w:val="en-US"/>
        </w:rPr>
        <w:t>Agnieszka</w:t>
      </w:r>
      <w:proofErr w:type="spellEnd"/>
      <w:r w:rsidRPr="00951153">
        <w:rPr>
          <w:sz w:val="24"/>
          <w:szCs w:val="24"/>
          <w:lang w:val="en-US"/>
        </w:rPr>
        <w:t xml:space="preserve"> </w:t>
      </w:r>
      <w:proofErr w:type="spellStart"/>
      <w:r w:rsidR="006D2BFD" w:rsidRPr="00951153">
        <w:rPr>
          <w:sz w:val="24"/>
          <w:szCs w:val="24"/>
          <w:lang w:val="en-US"/>
        </w:rPr>
        <w:t>So</w:t>
      </w:r>
      <w:r w:rsidRPr="00951153">
        <w:rPr>
          <w:sz w:val="24"/>
          <w:szCs w:val="24"/>
          <w:lang w:val="en-US"/>
        </w:rPr>
        <w:t>w</w:t>
      </w:r>
      <w:r w:rsidR="006D2BFD" w:rsidRPr="00951153">
        <w:rPr>
          <w:sz w:val="24"/>
          <w:szCs w:val="24"/>
          <w:lang w:val="en-US"/>
        </w:rPr>
        <w:t>inska</w:t>
      </w:r>
      <w:proofErr w:type="spellEnd"/>
      <w:r w:rsidR="006D2BFD" w:rsidRPr="00951153">
        <w:rPr>
          <w:sz w:val="24"/>
          <w:szCs w:val="24"/>
          <w:lang w:val="en-US"/>
        </w:rPr>
        <w:t xml:space="preserve">, </w:t>
      </w:r>
      <w:r w:rsidRPr="00951153">
        <w:rPr>
          <w:sz w:val="24"/>
          <w:szCs w:val="24"/>
          <w:lang w:val="en-US"/>
        </w:rPr>
        <w:t xml:space="preserve">PhD, </w:t>
      </w:r>
      <w:r w:rsidR="006D2BFD" w:rsidRPr="00951153">
        <w:rPr>
          <w:sz w:val="24"/>
          <w:szCs w:val="24"/>
          <w:lang w:val="en-US"/>
        </w:rPr>
        <w:t>Associate Professor of the</w:t>
      </w:r>
      <w:r w:rsidR="00E021AF">
        <w:rPr>
          <w:sz w:val="24"/>
          <w:szCs w:val="24"/>
          <w:lang w:val="en-US"/>
        </w:rPr>
        <w:t xml:space="preserve"> English Language Department, </w:t>
      </w:r>
      <w:r w:rsidR="006D2BFD" w:rsidRPr="00951153">
        <w:rPr>
          <w:sz w:val="24"/>
          <w:szCs w:val="24"/>
          <w:lang w:val="en-US"/>
        </w:rPr>
        <w:t>North Catholic University, Antofagasta (Chile);</w:t>
      </w:r>
    </w:p>
    <w:p w:rsidR="002A5A36" w:rsidRPr="00951153" w:rsidRDefault="007257F7" w:rsidP="004075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1153">
        <w:rPr>
          <w:rFonts w:ascii="Times New Roman" w:hAnsi="Times New Roman" w:cs="Times New Roman"/>
          <w:sz w:val="24"/>
          <w:szCs w:val="24"/>
          <w:lang w:val="en-US"/>
        </w:rPr>
        <w:t>Agnieszka</w:t>
      </w:r>
      <w:proofErr w:type="spellEnd"/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1153">
        <w:rPr>
          <w:rFonts w:ascii="Times New Roman" w:hAnsi="Times New Roman" w:cs="Times New Roman"/>
          <w:sz w:val="24"/>
          <w:szCs w:val="24"/>
          <w:lang w:val="en-US"/>
        </w:rPr>
        <w:t>Strzałka</w:t>
      </w:r>
      <w:proofErr w:type="spellEnd"/>
      <w:r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, PhD, </w:t>
      </w:r>
      <w:r w:rsidR="00ED1F3D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Associate Professor of the Institute of </w:t>
      </w:r>
      <w:proofErr w:type="spellStart"/>
      <w:r w:rsidR="00ED1F3D" w:rsidRPr="00951153">
        <w:rPr>
          <w:rFonts w:ascii="Times New Roman" w:hAnsi="Times New Roman" w:cs="Times New Roman"/>
          <w:sz w:val="24"/>
          <w:szCs w:val="24"/>
          <w:lang w:val="en-US"/>
        </w:rPr>
        <w:t>Neophilology</w:t>
      </w:r>
      <w:proofErr w:type="spellEnd"/>
      <w:r w:rsidR="00ED1F3D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of the Pedagogical Unive</w:t>
      </w:r>
      <w:r w:rsidR="00E021AF">
        <w:rPr>
          <w:rFonts w:ascii="Times New Roman" w:hAnsi="Times New Roman" w:cs="Times New Roman"/>
          <w:sz w:val="24"/>
          <w:szCs w:val="24"/>
          <w:lang w:val="en-US"/>
        </w:rPr>
        <w:t xml:space="preserve">rsity of Cracow, Cracow </w:t>
      </w:r>
      <w:r w:rsidR="002A5A36" w:rsidRPr="00951153">
        <w:rPr>
          <w:rFonts w:ascii="Times New Roman" w:hAnsi="Times New Roman" w:cs="Times New Roman"/>
          <w:sz w:val="24"/>
          <w:szCs w:val="24"/>
          <w:lang w:val="en-US"/>
        </w:rPr>
        <w:t>(Poland);</w:t>
      </w:r>
    </w:p>
    <w:p w:rsidR="002B5310" w:rsidRDefault="00ED1F3D" w:rsidP="004075C9">
      <w:pPr>
        <w:pStyle w:val="aa"/>
        <w:ind w:firstLine="567"/>
        <w:jc w:val="both"/>
        <w:rPr>
          <w:sz w:val="24"/>
          <w:szCs w:val="24"/>
          <w:lang w:val="en-US"/>
        </w:rPr>
      </w:pPr>
      <w:r w:rsidRPr="00951153">
        <w:rPr>
          <w:sz w:val="24"/>
          <w:szCs w:val="24"/>
          <w:lang w:val="en-US"/>
        </w:rPr>
        <w:t>Christopher Williams</w:t>
      </w:r>
      <w:r w:rsidR="006D2BFD" w:rsidRPr="00951153">
        <w:rPr>
          <w:sz w:val="24"/>
          <w:szCs w:val="24"/>
          <w:lang w:val="en-US"/>
        </w:rPr>
        <w:t xml:space="preserve">, </w:t>
      </w:r>
      <w:r w:rsidR="002B5310" w:rsidRPr="00951153">
        <w:rPr>
          <w:sz w:val="24"/>
          <w:szCs w:val="24"/>
          <w:lang w:val="en-US"/>
        </w:rPr>
        <w:t xml:space="preserve">Professor of the English Language of Law Faculty, </w:t>
      </w:r>
      <w:r w:rsidR="00E3677F" w:rsidRPr="00951153">
        <w:rPr>
          <w:sz w:val="24"/>
          <w:szCs w:val="24"/>
          <w:lang w:val="en-US"/>
        </w:rPr>
        <w:t>Foggia</w:t>
      </w:r>
      <w:r w:rsidR="002B5310" w:rsidRPr="00951153">
        <w:rPr>
          <w:sz w:val="24"/>
          <w:szCs w:val="24"/>
          <w:lang w:val="en-US"/>
        </w:rPr>
        <w:t xml:space="preserve"> University, </w:t>
      </w:r>
      <w:r w:rsidR="00E3677F" w:rsidRPr="00951153">
        <w:rPr>
          <w:sz w:val="24"/>
          <w:szCs w:val="24"/>
          <w:lang w:val="en-US"/>
        </w:rPr>
        <w:t>Foggia</w:t>
      </w:r>
      <w:r w:rsidR="002B5310" w:rsidRPr="00951153">
        <w:rPr>
          <w:sz w:val="24"/>
          <w:szCs w:val="24"/>
          <w:lang w:val="en-US"/>
        </w:rPr>
        <w:t xml:space="preserve"> (Italy).</w:t>
      </w:r>
    </w:p>
    <w:p w:rsidR="00D32455" w:rsidRDefault="00D32455" w:rsidP="004075C9">
      <w:pPr>
        <w:pStyle w:val="aa"/>
        <w:ind w:firstLine="567"/>
        <w:jc w:val="both"/>
        <w:rPr>
          <w:sz w:val="24"/>
          <w:szCs w:val="24"/>
          <w:lang w:val="en-US"/>
        </w:rPr>
      </w:pPr>
    </w:p>
    <w:p w:rsidR="00D32455" w:rsidRDefault="00D32455" w:rsidP="004075C9">
      <w:pPr>
        <w:pStyle w:val="aa"/>
        <w:ind w:firstLine="567"/>
        <w:jc w:val="both"/>
        <w:rPr>
          <w:b/>
          <w:sz w:val="24"/>
          <w:szCs w:val="24"/>
          <w:lang w:val="en-US"/>
        </w:rPr>
      </w:pPr>
      <w:r w:rsidRPr="00D32455">
        <w:rPr>
          <w:b/>
          <w:sz w:val="24"/>
          <w:szCs w:val="24"/>
          <w:lang w:val="en-US"/>
        </w:rPr>
        <w:t>Contacts</w:t>
      </w:r>
    </w:p>
    <w:p w:rsidR="009C4CE3" w:rsidRDefault="00D32455" w:rsidP="004075C9">
      <w:pPr>
        <w:pStyle w:val="aa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Should any questions arise, you can address them to Natalya </w:t>
      </w:r>
      <w:proofErr w:type="spellStart"/>
      <w:r>
        <w:rPr>
          <w:sz w:val="24"/>
          <w:szCs w:val="24"/>
          <w:lang w:val="en-US"/>
        </w:rPr>
        <w:t>Dankova</w:t>
      </w:r>
      <w:proofErr w:type="spellEnd"/>
      <w:r>
        <w:rPr>
          <w:sz w:val="24"/>
          <w:szCs w:val="24"/>
          <w:lang w:val="en-US"/>
        </w:rPr>
        <w:t xml:space="preserve">, the academic secretary of the event, or Dr. Tatiana Dubrovskaya, the chair of the </w:t>
      </w:r>
      <w:r w:rsidR="009C4CE3">
        <w:rPr>
          <w:sz w:val="24"/>
          <w:szCs w:val="24"/>
          <w:lang w:val="en-US"/>
        </w:rPr>
        <w:t xml:space="preserve">conference </w:t>
      </w:r>
      <w:proofErr w:type="spellStart"/>
      <w:r w:rsidR="009C4CE3">
        <w:rPr>
          <w:sz w:val="24"/>
          <w:szCs w:val="24"/>
          <w:lang w:val="en-US"/>
        </w:rPr>
        <w:t>organising</w:t>
      </w:r>
      <w:proofErr w:type="spellEnd"/>
      <w:r w:rsidR="009C4CE3">
        <w:rPr>
          <w:sz w:val="24"/>
          <w:szCs w:val="24"/>
          <w:lang w:val="en-US"/>
        </w:rPr>
        <w:t xml:space="preserve"> committee. </w:t>
      </w:r>
    </w:p>
    <w:p w:rsidR="00D32455" w:rsidRPr="0037771B" w:rsidRDefault="009C4CE3" w:rsidP="004075C9">
      <w:pPr>
        <w:pStyle w:val="aa"/>
        <w:ind w:firstLine="567"/>
        <w:jc w:val="both"/>
        <w:rPr>
          <w:b/>
          <w:sz w:val="24"/>
          <w:szCs w:val="24"/>
          <w:lang w:val="en-US"/>
        </w:rPr>
      </w:pPr>
      <w:r w:rsidRPr="0037771B">
        <w:rPr>
          <w:b/>
          <w:sz w:val="24"/>
          <w:szCs w:val="24"/>
          <w:lang w:val="en-US"/>
        </w:rPr>
        <w:t>Email address: conference_penza@rambler.ru</w:t>
      </w:r>
    </w:p>
    <w:p w:rsidR="009C4CE3" w:rsidRPr="0037771B" w:rsidRDefault="009C4CE3" w:rsidP="004075C9">
      <w:pPr>
        <w:pStyle w:val="aa"/>
        <w:ind w:firstLine="567"/>
        <w:jc w:val="both"/>
        <w:rPr>
          <w:b/>
          <w:sz w:val="24"/>
          <w:szCs w:val="24"/>
          <w:lang w:val="en-US"/>
        </w:rPr>
      </w:pPr>
      <w:r w:rsidRPr="0037771B">
        <w:rPr>
          <w:b/>
          <w:sz w:val="24"/>
          <w:szCs w:val="24"/>
          <w:lang w:val="en-US"/>
        </w:rPr>
        <w:t xml:space="preserve">Conference website: </w:t>
      </w:r>
      <w:r w:rsidRPr="0037771B">
        <w:rPr>
          <w:b/>
          <w:sz w:val="24"/>
          <w:lang w:val="en-US"/>
        </w:rPr>
        <w:t>https://dep_english.pnzgu.</w:t>
      </w:r>
      <w:r w:rsidRPr="0037771B">
        <w:rPr>
          <w:b/>
          <w:sz w:val="24"/>
          <w:lang w:val="en-US"/>
        </w:rPr>
        <w:t>r</w:t>
      </w:r>
      <w:r w:rsidRPr="0037771B">
        <w:rPr>
          <w:b/>
          <w:sz w:val="24"/>
          <w:lang w:val="en-US"/>
        </w:rPr>
        <w:t>u</w:t>
      </w:r>
      <w:r w:rsidRPr="0037771B">
        <w:rPr>
          <w:b/>
          <w:sz w:val="24"/>
          <w:lang w:val="en-US"/>
        </w:rPr>
        <w:t>/Konferenciya_2019</w:t>
      </w:r>
    </w:p>
    <w:p w:rsidR="0037771B" w:rsidRDefault="0037771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sz w:val="24"/>
          <w:szCs w:val="24"/>
          <w:lang w:val="en-US"/>
        </w:rPr>
        <w:br w:type="page"/>
      </w:r>
    </w:p>
    <w:p w:rsidR="009C4CE3" w:rsidRDefault="009C4CE3" w:rsidP="004075C9">
      <w:pPr>
        <w:pStyle w:val="1"/>
        <w:ind w:firstLine="567"/>
        <w:jc w:val="right"/>
        <w:rPr>
          <w:sz w:val="24"/>
          <w:szCs w:val="24"/>
          <w:lang w:val="en-US"/>
        </w:rPr>
      </w:pPr>
    </w:p>
    <w:p w:rsidR="003063C7" w:rsidRPr="00951153" w:rsidRDefault="00292414" w:rsidP="004075C9">
      <w:pPr>
        <w:pStyle w:val="1"/>
        <w:ind w:firstLine="567"/>
        <w:jc w:val="right"/>
        <w:rPr>
          <w:sz w:val="24"/>
          <w:szCs w:val="24"/>
          <w:lang w:val="en-US"/>
        </w:rPr>
      </w:pPr>
      <w:r w:rsidRPr="00951153">
        <w:rPr>
          <w:sz w:val="24"/>
          <w:szCs w:val="24"/>
          <w:lang w:val="en-US"/>
        </w:rPr>
        <w:t xml:space="preserve">Appendix </w:t>
      </w:r>
      <w:r w:rsidR="00084FCD" w:rsidRPr="00951153">
        <w:rPr>
          <w:sz w:val="24"/>
          <w:szCs w:val="24"/>
          <w:lang w:val="en-US"/>
        </w:rPr>
        <w:t xml:space="preserve">1 </w:t>
      </w:r>
    </w:p>
    <w:p w:rsidR="00084FCD" w:rsidRPr="00951153" w:rsidRDefault="00507894" w:rsidP="004075C9">
      <w:pPr>
        <w:pStyle w:val="1"/>
        <w:ind w:firstLine="567"/>
        <w:jc w:val="center"/>
        <w:rPr>
          <w:sz w:val="24"/>
          <w:szCs w:val="24"/>
          <w:lang w:val="en-US"/>
        </w:rPr>
      </w:pPr>
      <w:r w:rsidRPr="00951153">
        <w:rPr>
          <w:sz w:val="24"/>
          <w:szCs w:val="24"/>
          <w:lang w:val="en-US"/>
        </w:rPr>
        <w:t xml:space="preserve">Registration Form </w:t>
      </w:r>
    </w:p>
    <w:p w:rsidR="003063C7" w:rsidRPr="00951153" w:rsidRDefault="003063C7" w:rsidP="008E7D50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343"/>
      </w:tblGrid>
      <w:tr w:rsidR="003063C7" w:rsidRPr="00951153" w:rsidTr="00233861">
        <w:tc>
          <w:tcPr>
            <w:tcW w:w="4077" w:type="dxa"/>
          </w:tcPr>
          <w:p w:rsidR="003063C7" w:rsidRPr="00951153" w:rsidRDefault="00084FCD" w:rsidP="00E02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6343" w:type="dxa"/>
          </w:tcPr>
          <w:p w:rsidR="003063C7" w:rsidRPr="00951153" w:rsidRDefault="003063C7" w:rsidP="008E7D5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C7" w:rsidRPr="00B250A4" w:rsidTr="00233861">
        <w:tc>
          <w:tcPr>
            <w:tcW w:w="4077" w:type="dxa"/>
          </w:tcPr>
          <w:p w:rsidR="003063C7" w:rsidRPr="00951153" w:rsidRDefault="00084FCD" w:rsidP="00E02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</w:t>
            </w:r>
            <w:r w:rsidR="003063C7"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required for submission to </w:t>
            </w:r>
            <w:r w:rsidR="001078FC"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Foundation </w:t>
            </w:r>
            <w:r w:rsidR="008D23FF"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Basic Research</w:t>
            </w:r>
            <w:r w:rsidR="004C36CA"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not to be</w:t>
            </w:r>
            <w:r w:rsidR="001078FC"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published or given to third parties</w:t>
            </w:r>
            <w:r w:rsidR="003063C7"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343" w:type="dxa"/>
          </w:tcPr>
          <w:p w:rsidR="003063C7" w:rsidRPr="00951153" w:rsidRDefault="003063C7" w:rsidP="008E7D5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63C7" w:rsidRPr="00B250A4" w:rsidTr="00233861">
        <w:tc>
          <w:tcPr>
            <w:tcW w:w="4077" w:type="dxa"/>
          </w:tcPr>
          <w:p w:rsidR="003063C7" w:rsidRPr="00951153" w:rsidRDefault="00507894" w:rsidP="00E02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of employment (</w:t>
            </w:r>
            <w:r w:rsidR="00E0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</w:t>
            </w: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department), position</w:t>
            </w:r>
          </w:p>
        </w:tc>
        <w:tc>
          <w:tcPr>
            <w:tcW w:w="6343" w:type="dxa"/>
          </w:tcPr>
          <w:p w:rsidR="003063C7" w:rsidRPr="00951153" w:rsidRDefault="003063C7" w:rsidP="008E7D5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63C7" w:rsidRPr="00951153" w:rsidTr="00233861">
        <w:tc>
          <w:tcPr>
            <w:tcW w:w="4077" w:type="dxa"/>
          </w:tcPr>
          <w:p w:rsidR="003063C7" w:rsidRPr="00951153" w:rsidRDefault="00507894" w:rsidP="00E02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1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Academic degree, academic title</w:t>
            </w:r>
          </w:p>
        </w:tc>
        <w:tc>
          <w:tcPr>
            <w:tcW w:w="6343" w:type="dxa"/>
          </w:tcPr>
          <w:p w:rsidR="003063C7" w:rsidRPr="00951153" w:rsidRDefault="003063C7" w:rsidP="008E7D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63C7" w:rsidRPr="00951153" w:rsidTr="00233861">
        <w:tc>
          <w:tcPr>
            <w:tcW w:w="4077" w:type="dxa"/>
          </w:tcPr>
          <w:p w:rsidR="003063C7" w:rsidRPr="00951153" w:rsidRDefault="003063C7" w:rsidP="00E02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9511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894"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6343" w:type="dxa"/>
          </w:tcPr>
          <w:p w:rsidR="003063C7" w:rsidRPr="00951153" w:rsidRDefault="003063C7" w:rsidP="008E7D5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76" w:rsidRPr="00B250A4" w:rsidTr="00233861">
        <w:tc>
          <w:tcPr>
            <w:tcW w:w="4077" w:type="dxa"/>
          </w:tcPr>
          <w:p w:rsidR="00597E76" w:rsidRPr="00951153" w:rsidRDefault="00597E76" w:rsidP="00E02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 of participation </w:t>
            </w:r>
            <w:r w:rsidR="00E0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(choose)</w:t>
            </w:r>
          </w:p>
        </w:tc>
        <w:tc>
          <w:tcPr>
            <w:tcW w:w="6343" w:type="dxa"/>
          </w:tcPr>
          <w:p w:rsidR="00597E76" w:rsidRPr="00951153" w:rsidRDefault="00F85487" w:rsidP="00E02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in-person / absentee (only publication) / absentee (publication and </w:t>
            </w:r>
            <w:r w:rsidR="00E0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via Skype)</w:t>
            </w:r>
          </w:p>
        </w:tc>
      </w:tr>
      <w:tr w:rsidR="003063C7" w:rsidRPr="00B250A4" w:rsidTr="00233861">
        <w:tc>
          <w:tcPr>
            <w:tcW w:w="4077" w:type="dxa"/>
          </w:tcPr>
          <w:p w:rsidR="003063C7" w:rsidRPr="00951153" w:rsidRDefault="00E021AF" w:rsidP="00E02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 of presentation</w:t>
            </w:r>
            <w:r w:rsidR="00266B4F"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 Russian and English) </w:t>
            </w:r>
          </w:p>
        </w:tc>
        <w:tc>
          <w:tcPr>
            <w:tcW w:w="6343" w:type="dxa"/>
          </w:tcPr>
          <w:p w:rsidR="003063C7" w:rsidRPr="00951153" w:rsidRDefault="003063C7" w:rsidP="008E7D5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63C7" w:rsidRPr="00951153" w:rsidTr="00233861">
        <w:tc>
          <w:tcPr>
            <w:tcW w:w="4077" w:type="dxa"/>
          </w:tcPr>
          <w:p w:rsidR="003063C7" w:rsidRPr="00951153" w:rsidRDefault="00266B4F" w:rsidP="00E02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of presentation</w:t>
            </w:r>
            <w:r w:rsidR="003063C7" w:rsidRPr="009511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</w:t>
            </w:r>
            <w:r w:rsidR="003063C7" w:rsidRPr="00951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3" w:type="dxa"/>
          </w:tcPr>
          <w:p w:rsidR="003063C7" w:rsidRPr="00951153" w:rsidRDefault="00266B4F" w:rsidP="009C4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</w:t>
            </w:r>
            <w:r w:rsidR="003063C7" w:rsidRPr="0095115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</w:tr>
      <w:tr w:rsidR="003063C7" w:rsidRPr="00951153" w:rsidTr="00233861">
        <w:tc>
          <w:tcPr>
            <w:tcW w:w="4077" w:type="dxa"/>
          </w:tcPr>
          <w:p w:rsidR="003063C7" w:rsidRPr="00951153" w:rsidRDefault="00E021AF" w:rsidP="00E02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session</w:t>
            </w:r>
          </w:p>
        </w:tc>
        <w:tc>
          <w:tcPr>
            <w:tcW w:w="6343" w:type="dxa"/>
          </w:tcPr>
          <w:p w:rsidR="003063C7" w:rsidRPr="00951153" w:rsidRDefault="003063C7" w:rsidP="008E7D5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C7" w:rsidRPr="00B250A4" w:rsidTr="00233861">
        <w:tc>
          <w:tcPr>
            <w:tcW w:w="4077" w:type="dxa"/>
          </w:tcPr>
          <w:p w:rsidR="003063C7" w:rsidRPr="00951153" w:rsidRDefault="00A34F47" w:rsidP="00E02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Application for </w:t>
            </w:r>
            <w:r w:rsidR="001473D7"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 a round</w:t>
            </w: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 w:rsidR="00E0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37AA7"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workshop </w:t>
            </w: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(title and format) </w:t>
            </w:r>
          </w:p>
        </w:tc>
        <w:tc>
          <w:tcPr>
            <w:tcW w:w="6343" w:type="dxa"/>
          </w:tcPr>
          <w:p w:rsidR="003063C7" w:rsidRPr="00951153" w:rsidRDefault="003063C7" w:rsidP="008E7D5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63C7" w:rsidRPr="00951153" w:rsidTr="00233861">
        <w:tc>
          <w:tcPr>
            <w:tcW w:w="4077" w:type="dxa"/>
          </w:tcPr>
          <w:p w:rsidR="003063C7" w:rsidRPr="00951153" w:rsidRDefault="00847290" w:rsidP="00E02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 for</w:t>
            </w:r>
            <w:r w:rsidR="007F7ADC"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interpretation from the English language (choose)</w:t>
            </w:r>
          </w:p>
        </w:tc>
        <w:tc>
          <w:tcPr>
            <w:tcW w:w="6343" w:type="dxa"/>
          </w:tcPr>
          <w:p w:rsidR="003063C7" w:rsidRPr="00951153" w:rsidRDefault="007F7ADC" w:rsidP="009C4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  <w:r w:rsidRPr="0095115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3063C7" w:rsidRPr="0095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3C7" w:rsidRPr="00951153" w:rsidTr="00233861">
        <w:tc>
          <w:tcPr>
            <w:tcW w:w="4077" w:type="dxa"/>
          </w:tcPr>
          <w:p w:rsidR="003063C7" w:rsidRPr="00951153" w:rsidRDefault="00EE5F4A" w:rsidP="00E02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Need </w:t>
            </w:r>
            <w:r w:rsidR="00204062"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84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o</w:t>
            </w:r>
            <w:r w:rsidR="009C4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fficial invitation to apply for a </w:t>
            </w:r>
            <w:r w:rsidR="0084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v</w:t>
            </w: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 (choose)</w:t>
            </w:r>
          </w:p>
        </w:tc>
        <w:tc>
          <w:tcPr>
            <w:tcW w:w="6343" w:type="dxa"/>
          </w:tcPr>
          <w:p w:rsidR="003063C7" w:rsidRPr="00951153" w:rsidRDefault="00EE5F4A" w:rsidP="009C4C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="003063C7" w:rsidRPr="0095115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51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</w:tbl>
    <w:p w:rsidR="00847290" w:rsidRDefault="00847290" w:rsidP="008E7D50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5A36" w:rsidRPr="00847290" w:rsidRDefault="00292414" w:rsidP="008E7D50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</w:t>
      </w:r>
      <w:r w:rsidR="002A5A36" w:rsidRPr="0095115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A5A36" w:rsidRPr="009511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A5A36" w:rsidRDefault="002A5A36" w:rsidP="008E7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Format of the Article </w:t>
      </w:r>
    </w:p>
    <w:p w:rsidR="00847290" w:rsidRDefault="00847290" w:rsidP="008E7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A5A36" w:rsidRPr="00951153" w:rsidRDefault="006D08A8" w:rsidP="008E7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="00204062"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>Length</w:t>
      </w:r>
      <w:r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article </w:t>
      </w:r>
      <w:r w:rsidR="00FF5C86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F5C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max. </w:t>
      </w:r>
      <w:proofErr w:type="gramStart"/>
      <w:r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>5 pages</w:t>
      </w:r>
      <w:r w:rsidR="00FF5C86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A4.</w:t>
      </w:r>
      <w:proofErr w:type="gramEnd"/>
    </w:p>
    <w:p w:rsidR="006D08A8" w:rsidRPr="00951153" w:rsidRDefault="006D08A8" w:rsidP="008E7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>2. Microsoft Word, Times New Roman, 14</w:t>
      </w:r>
      <w:r w:rsidR="00847290">
        <w:rPr>
          <w:rFonts w:ascii="Times New Roman" w:hAnsi="Times New Roman" w:cs="Times New Roman"/>
          <w:color w:val="000000"/>
          <w:sz w:val="24"/>
          <w:szCs w:val="24"/>
          <w:lang w:val="en-US"/>
        </w:rPr>
        <w:t>pt</w:t>
      </w:r>
      <w:r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D08A8" w:rsidRPr="00951153" w:rsidRDefault="00847290" w:rsidP="008E7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 First-line indents –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,25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</w:t>
      </w:r>
      <w:r w:rsidR="006D08A8"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>m.</w:t>
      </w:r>
    </w:p>
    <w:p w:rsidR="006D08A8" w:rsidRPr="00951153" w:rsidRDefault="006D08A8" w:rsidP="008E7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r w:rsidR="00847290">
        <w:rPr>
          <w:rFonts w:ascii="Times New Roman" w:hAnsi="Times New Roman" w:cs="Times New Roman"/>
          <w:color w:val="000000"/>
          <w:sz w:val="24"/>
          <w:szCs w:val="24"/>
          <w:lang w:val="en-US"/>
        </w:rPr>
        <w:t>Text single-spaced</w:t>
      </w:r>
    </w:p>
    <w:p w:rsidR="006D08A8" w:rsidRPr="00951153" w:rsidRDefault="00847290" w:rsidP="008E7D50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5. Margins – 2 c</w:t>
      </w:r>
      <w:r w:rsidR="006D08A8"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>m.</w:t>
      </w:r>
      <w:r w:rsidR="00CE45A2"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6D08A8" w:rsidRPr="00951153" w:rsidRDefault="00847290" w:rsidP="008E7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6. The first page contains</w:t>
      </w:r>
      <w:r w:rsidR="006D08A8"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CE45A2"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>author`s name, title of 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he article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capitalised</w:t>
      </w:r>
      <w:proofErr w:type="spellEnd"/>
      <w:r w:rsidR="00CE45A2"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CE45A2" w:rsidRPr="00951153" w:rsidRDefault="002A5A36" w:rsidP="008E7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7. </w:t>
      </w:r>
      <w:r w:rsidR="00CE45A2"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Footnotes, schemes and drawings are not allowed. </w:t>
      </w:r>
    </w:p>
    <w:p w:rsidR="00CE45A2" w:rsidRPr="00951153" w:rsidRDefault="002A5A36" w:rsidP="008E7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8. </w:t>
      </w:r>
      <w:r w:rsidR="00847290">
        <w:rPr>
          <w:rFonts w:ascii="Times New Roman" w:hAnsi="Times New Roman" w:cs="Times New Roman"/>
          <w:color w:val="000000"/>
          <w:sz w:val="24"/>
          <w:szCs w:val="24"/>
          <w:lang w:val="en-US"/>
        </w:rPr>
        <w:t>Speech examples are italicis</w:t>
      </w:r>
      <w:r w:rsidR="00CE45A2"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ed. </w:t>
      </w:r>
    </w:p>
    <w:p w:rsidR="002A5A36" w:rsidRPr="00951153" w:rsidRDefault="002A5A36" w:rsidP="008E7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9. </w:t>
      </w:r>
      <w:r w:rsidR="00847290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C850C3"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>eferences</w:t>
      </w:r>
      <w:r w:rsidR="008472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the text are provided</w:t>
      </w:r>
      <w:r w:rsidR="00C850C3"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r w:rsidR="00FF5C86">
        <w:rPr>
          <w:rFonts w:ascii="Times New Roman" w:hAnsi="Times New Roman" w:cs="Times New Roman"/>
          <w:color w:val="000000"/>
          <w:sz w:val="24"/>
          <w:szCs w:val="24"/>
          <w:lang w:val="en-US"/>
        </w:rPr>
        <w:t>round</w:t>
      </w:r>
      <w:r w:rsidR="00C850C3"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brackets </w:t>
      </w:r>
      <w:r w:rsidR="00FF5C86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847290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FF5C86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2006: 60)</w:t>
      </w:r>
      <w:r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847290" w:rsidRPr="008472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47290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l</w:t>
      </w:r>
      <w:r w:rsidR="00847290"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ist of references is arranged in </w:t>
      </w:r>
      <w:r w:rsidR="00847290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alphabetical order. The number on the list should coincide with the number in the text.</w:t>
      </w:r>
    </w:p>
    <w:p w:rsidR="002A5A36" w:rsidRPr="00951153" w:rsidRDefault="002A5A36" w:rsidP="008E7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10. </w:t>
      </w:r>
      <w:r w:rsidR="008472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article should include </w:t>
      </w:r>
      <w:r w:rsidR="00204062"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>short abstract</w:t>
      </w:r>
      <w:r w:rsidR="00847290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204062"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(6-7 lines) in</w:t>
      </w:r>
      <w:r w:rsidR="00177FB6"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Russian and English </w:t>
      </w:r>
    </w:p>
    <w:p w:rsidR="00204062" w:rsidRPr="00951153" w:rsidRDefault="00204062" w:rsidP="008E7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177FB6" w:rsidRPr="00951153" w:rsidRDefault="00177FB6" w:rsidP="00F05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951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organizing committee </w:t>
      </w:r>
      <w:r w:rsidR="008311F4" w:rsidRPr="00951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reserves the right to </w:t>
      </w:r>
      <w:r w:rsidR="002F1E67" w:rsidRPr="00951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select the articles</w:t>
      </w:r>
      <w:r w:rsidR="008311F4" w:rsidRPr="00951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="00B82DC7" w:rsidRPr="00951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The article should be </w:t>
      </w:r>
      <w:r w:rsidR="00FF5C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 research paper that</w:t>
      </w:r>
      <w:r w:rsidR="00B82DC7" w:rsidRPr="00951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present</w:t>
      </w:r>
      <w:r w:rsidR="00FF5C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</w:t>
      </w:r>
      <w:r w:rsidR="00B82DC7" w:rsidRPr="00951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the results o</w:t>
      </w:r>
      <w:r w:rsidR="00F055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f </w:t>
      </w:r>
      <w:r w:rsidR="00FF5C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 original study</w:t>
      </w:r>
      <w:r w:rsidR="00F055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 Articles that do not meet</w:t>
      </w:r>
      <w:r w:rsidR="00F0557B" w:rsidRPr="00951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the format requirements</w:t>
      </w:r>
      <w:r w:rsidR="00FF5C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or</w:t>
      </w:r>
      <w:r w:rsidR="00F055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fall out of the thematic scope of the conference as well j</w:t>
      </w:r>
      <w:r w:rsidR="00B82DC7" w:rsidRPr="00951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ournalistic</w:t>
      </w:r>
      <w:r w:rsidR="00F055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papers</w:t>
      </w:r>
      <w:r w:rsidR="00B82DC7" w:rsidRPr="00951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and </w:t>
      </w:r>
      <w:r w:rsidR="00FF5C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pieces of </w:t>
      </w:r>
      <w:r w:rsidR="00B82DC7" w:rsidRPr="00951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fi</w:t>
      </w:r>
      <w:r w:rsidR="00F055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ction are not accepted. Compilations and articles featur</w:t>
      </w:r>
      <w:r w:rsidR="00DB014D" w:rsidRPr="00951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ing plagiarism </w:t>
      </w:r>
      <w:r w:rsidR="00F055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will not be tolerated</w:t>
      </w:r>
      <w:r w:rsidR="00611A3F" w:rsidRPr="00951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bookmarkStart w:id="0" w:name="_GoBack"/>
      <w:bookmarkEnd w:id="0"/>
    </w:p>
    <w:sectPr w:rsidR="00177FB6" w:rsidRPr="00951153" w:rsidSect="00951153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086462" w15:done="0"/>
  <w15:commentEx w15:paraId="2A2E6586" w15:done="0"/>
  <w15:commentEx w15:paraId="70E70D01" w15:done="0"/>
  <w15:commentEx w15:paraId="45916D37" w15:done="0"/>
  <w15:commentEx w15:paraId="7717AC9F" w15:done="0"/>
  <w15:commentEx w15:paraId="62464134" w15:done="0"/>
  <w15:commentEx w15:paraId="3C404208" w15:done="0"/>
  <w15:commentEx w15:paraId="1638252C" w15:done="0"/>
  <w15:commentEx w15:paraId="59C0733B" w15:done="0"/>
  <w15:commentEx w15:paraId="6D622A34" w15:done="0"/>
  <w15:commentEx w15:paraId="351ADD11" w15:done="0"/>
  <w15:commentEx w15:paraId="4DFB2978" w15:done="0"/>
  <w15:commentEx w15:paraId="20F81DAB" w15:done="0"/>
  <w15:commentEx w15:paraId="71F71F4D" w15:done="0"/>
  <w15:commentEx w15:paraId="603FAE4F" w15:done="0"/>
  <w15:commentEx w15:paraId="05290F5A" w15:done="0"/>
  <w15:commentEx w15:paraId="64DEF541" w15:done="0"/>
  <w15:commentEx w15:paraId="39D07D14" w15:done="0"/>
  <w15:commentEx w15:paraId="629F92D7" w15:done="0"/>
  <w15:commentEx w15:paraId="6F98D5A2" w15:done="0"/>
  <w15:commentEx w15:paraId="1ED12EC1" w15:done="0"/>
  <w15:commentEx w15:paraId="604F81F0" w15:done="0"/>
  <w15:commentEx w15:paraId="712A1E49" w15:done="0"/>
  <w15:commentEx w15:paraId="59FB6420" w15:done="0"/>
  <w15:commentEx w15:paraId="3D7DABCE" w15:done="0"/>
  <w15:commentEx w15:paraId="0DBEBA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086462" w16cid:durableId="1F7350D0"/>
  <w16cid:commentId w16cid:paraId="2A2E6586" w16cid:durableId="1F744537"/>
  <w16cid:commentId w16cid:paraId="70E70D01" w16cid:durableId="1F7445A9"/>
  <w16cid:commentId w16cid:paraId="45916D37" w16cid:durableId="1F735366"/>
  <w16cid:commentId w16cid:paraId="7717AC9F" w16cid:durableId="1F735374"/>
  <w16cid:commentId w16cid:paraId="62464134" w16cid:durableId="1F735261"/>
  <w16cid:commentId w16cid:paraId="3C404208" w16cid:durableId="1F7350D1"/>
  <w16cid:commentId w16cid:paraId="1638252C" w16cid:durableId="1F735430"/>
  <w16cid:commentId w16cid:paraId="59C0733B" w16cid:durableId="1F737231"/>
  <w16cid:commentId w16cid:paraId="6D622A34" w16cid:durableId="1F73723E"/>
  <w16cid:commentId w16cid:paraId="351ADD11" w16cid:durableId="1F7352F0"/>
  <w16cid:commentId w16cid:paraId="4DFB2978" w16cid:durableId="1F744698"/>
  <w16cid:commentId w16cid:paraId="20F81DAB" w16cid:durableId="1F7449E5"/>
  <w16cid:commentId w16cid:paraId="71F71F4D" w16cid:durableId="1F744CA5"/>
  <w16cid:commentId w16cid:paraId="603FAE4F" w16cid:durableId="1F737299"/>
  <w16cid:commentId w16cid:paraId="05290F5A" w16cid:durableId="1F744CC3"/>
  <w16cid:commentId w16cid:paraId="64DEF541" w16cid:durableId="1F744CEC"/>
  <w16cid:commentId w16cid:paraId="39D07D14" w16cid:durableId="1F744A0B"/>
  <w16cid:commentId w16cid:paraId="629F92D7" w16cid:durableId="1F7350D2"/>
  <w16cid:commentId w16cid:paraId="6F98D5A2" w16cid:durableId="1F744D48"/>
  <w16cid:commentId w16cid:paraId="604F81F0" w16cid:durableId="1F744D61"/>
  <w16cid:commentId w16cid:paraId="712A1E49" w16cid:durableId="1F737313"/>
  <w16cid:commentId w16cid:paraId="59FB6420" w16cid:durableId="1F7350D3"/>
  <w16cid:commentId w16cid:paraId="3D7DABCE" w16cid:durableId="1F73735D"/>
  <w16cid:commentId w16cid:paraId="0DBEBA40" w16cid:durableId="1F744DE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472" w:rsidRDefault="00DC6472" w:rsidP="0037771B">
      <w:pPr>
        <w:spacing w:after="0" w:line="240" w:lineRule="auto"/>
      </w:pPr>
      <w:r>
        <w:separator/>
      </w:r>
    </w:p>
  </w:endnote>
  <w:endnote w:type="continuationSeparator" w:id="0">
    <w:p w:rsidR="00DC6472" w:rsidRDefault="00DC6472" w:rsidP="0037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70869"/>
      <w:docPartObj>
        <w:docPartGallery w:val="Page Numbers (Bottom of Page)"/>
        <w:docPartUnique/>
      </w:docPartObj>
    </w:sdtPr>
    <w:sdtContent>
      <w:p w:rsidR="0037771B" w:rsidRDefault="0037771B">
        <w:pPr>
          <w:pStyle w:val="af1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7771B" w:rsidRDefault="0037771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472" w:rsidRDefault="00DC6472" w:rsidP="0037771B">
      <w:pPr>
        <w:spacing w:after="0" w:line="240" w:lineRule="auto"/>
      </w:pPr>
      <w:r>
        <w:separator/>
      </w:r>
    </w:p>
  </w:footnote>
  <w:footnote w:type="continuationSeparator" w:id="0">
    <w:p w:rsidR="00DC6472" w:rsidRDefault="00DC6472" w:rsidP="00377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1D54"/>
    <w:multiLevelType w:val="hybridMultilevel"/>
    <w:tmpl w:val="D14E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0704C"/>
    <w:multiLevelType w:val="hybridMultilevel"/>
    <w:tmpl w:val="01206B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AD46E45"/>
    <w:multiLevelType w:val="hybridMultilevel"/>
    <w:tmpl w:val="29D6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61DE3"/>
    <w:multiLevelType w:val="hybridMultilevel"/>
    <w:tmpl w:val="6EFA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06F52"/>
    <w:multiLevelType w:val="hybridMultilevel"/>
    <w:tmpl w:val="302E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is Wallace">
    <w15:presenceInfo w15:providerId="Windows Live" w15:userId="6249c956944fa88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490"/>
    <w:rsid w:val="00003A32"/>
    <w:rsid w:val="00010761"/>
    <w:rsid w:val="00020206"/>
    <w:rsid w:val="000341C9"/>
    <w:rsid w:val="00040F62"/>
    <w:rsid w:val="00084FCD"/>
    <w:rsid w:val="00090C19"/>
    <w:rsid w:val="00093CFB"/>
    <w:rsid w:val="000D16EB"/>
    <w:rsid w:val="000D318D"/>
    <w:rsid w:val="000D3EB3"/>
    <w:rsid w:val="000F1E8E"/>
    <w:rsid w:val="000F6FCF"/>
    <w:rsid w:val="0010608C"/>
    <w:rsid w:val="001078FC"/>
    <w:rsid w:val="001111E1"/>
    <w:rsid w:val="0012244C"/>
    <w:rsid w:val="0014272B"/>
    <w:rsid w:val="001473D7"/>
    <w:rsid w:val="00170AC1"/>
    <w:rsid w:val="0017313E"/>
    <w:rsid w:val="00177FB6"/>
    <w:rsid w:val="00186203"/>
    <w:rsid w:val="00193ED8"/>
    <w:rsid w:val="001A31F7"/>
    <w:rsid w:val="001A51CF"/>
    <w:rsid w:val="001B4368"/>
    <w:rsid w:val="001C12A1"/>
    <w:rsid w:val="001D0A4E"/>
    <w:rsid w:val="001F3543"/>
    <w:rsid w:val="00204062"/>
    <w:rsid w:val="00210A93"/>
    <w:rsid w:val="002153D4"/>
    <w:rsid w:val="00233861"/>
    <w:rsid w:val="002401B8"/>
    <w:rsid w:val="00252569"/>
    <w:rsid w:val="00266B4F"/>
    <w:rsid w:val="00292414"/>
    <w:rsid w:val="00295021"/>
    <w:rsid w:val="002A5A36"/>
    <w:rsid w:val="002B5310"/>
    <w:rsid w:val="002C5F22"/>
    <w:rsid w:val="002D1A57"/>
    <w:rsid w:val="002F1E67"/>
    <w:rsid w:val="002F1ED1"/>
    <w:rsid w:val="002F300F"/>
    <w:rsid w:val="003063C7"/>
    <w:rsid w:val="00346EC3"/>
    <w:rsid w:val="00360EDD"/>
    <w:rsid w:val="003631BF"/>
    <w:rsid w:val="00364D73"/>
    <w:rsid w:val="00373964"/>
    <w:rsid w:val="0037771B"/>
    <w:rsid w:val="00393290"/>
    <w:rsid w:val="003B3F86"/>
    <w:rsid w:val="003D25D2"/>
    <w:rsid w:val="003D7FB0"/>
    <w:rsid w:val="003E7C24"/>
    <w:rsid w:val="003F6D06"/>
    <w:rsid w:val="004075C9"/>
    <w:rsid w:val="004201AC"/>
    <w:rsid w:val="004459A4"/>
    <w:rsid w:val="00451C6A"/>
    <w:rsid w:val="0046651A"/>
    <w:rsid w:val="00477C6D"/>
    <w:rsid w:val="00480AEF"/>
    <w:rsid w:val="004A471F"/>
    <w:rsid w:val="004A4FFB"/>
    <w:rsid w:val="004C36CA"/>
    <w:rsid w:val="004C5CE4"/>
    <w:rsid w:val="004F1844"/>
    <w:rsid w:val="00507894"/>
    <w:rsid w:val="00512B23"/>
    <w:rsid w:val="00554FE7"/>
    <w:rsid w:val="00564BA8"/>
    <w:rsid w:val="00582F24"/>
    <w:rsid w:val="00592A24"/>
    <w:rsid w:val="00597E76"/>
    <w:rsid w:val="005A3BC8"/>
    <w:rsid w:val="00606F30"/>
    <w:rsid w:val="00611A3F"/>
    <w:rsid w:val="00637AA7"/>
    <w:rsid w:val="00645BE3"/>
    <w:rsid w:val="006504A8"/>
    <w:rsid w:val="00687257"/>
    <w:rsid w:val="006A4E9E"/>
    <w:rsid w:val="006B5F4F"/>
    <w:rsid w:val="006C17C1"/>
    <w:rsid w:val="006D08A8"/>
    <w:rsid w:val="006D2BFD"/>
    <w:rsid w:val="006D4813"/>
    <w:rsid w:val="006E0AF9"/>
    <w:rsid w:val="006E3874"/>
    <w:rsid w:val="007257F7"/>
    <w:rsid w:val="00742934"/>
    <w:rsid w:val="00762CFC"/>
    <w:rsid w:val="007A3D53"/>
    <w:rsid w:val="007A68E7"/>
    <w:rsid w:val="007B0A7A"/>
    <w:rsid w:val="007B5488"/>
    <w:rsid w:val="007C283F"/>
    <w:rsid w:val="007F7ADC"/>
    <w:rsid w:val="00821B04"/>
    <w:rsid w:val="008311F4"/>
    <w:rsid w:val="00847290"/>
    <w:rsid w:val="008574E7"/>
    <w:rsid w:val="008605C9"/>
    <w:rsid w:val="00860A28"/>
    <w:rsid w:val="0086275A"/>
    <w:rsid w:val="00866B37"/>
    <w:rsid w:val="00875748"/>
    <w:rsid w:val="008769B7"/>
    <w:rsid w:val="008776DA"/>
    <w:rsid w:val="008B4159"/>
    <w:rsid w:val="008D23FF"/>
    <w:rsid w:val="008D5FC6"/>
    <w:rsid w:val="008D69C1"/>
    <w:rsid w:val="008E353D"/>
    <w:rsid w:val="008E7D50"/>
    <w:rsid w:val="008F055B"/>
    <w:rsid w:val="00912F75"/>
    <w:rsid w:val="00943342"/>
    <w:rsid w:val="00950874"/>
    <w:rsid w:val="00951153"/>
    <w:rsid w:val="009529E1"/>
    <w:rsid w:val="00956241"/>
    <w:rsid w:val="00960981"/>
    <w:rsid w:val="00962DD5"/>
    <w:rsid w:val="0097637B"/>
    <w:rsid w:val="00983F5E"/>
    <w:rsid w:val="00984777"/>
    <w:rsid w:val="00996858"/>
    <w:rsid w:val="009B1864"/>
    <w:rsid w:val="009B351B"/>
    <w:rsid w:val="009B637D"/>
    <w:rsid w:val="009C4CE3"/>
    <w:rsid w:val="009E4D2E"/>
    <w:rsid w:val="009E6C79"/>
    <w:rsid w:val="00A21528"/>
    <w:rsid w:val="00A34F47"/>
    <w:rsid w:val="00A405E5"/>
    <w:rsid w:val="00A67849"/>
    <w:rsid w:val="00A810FF"/>
    <w:rsid w:val="00A85F7A"/>
    <w:rsid w:val="00AB6F7C"/>
    <w:rsid w:val="00AD2A43"/>
    <w:rsid w:val="00AE6E5F"/>
    <w:rsid w:val="00AF1D87"/>
    <w:rsid w:val="00B250A4"/>
    <w:rsid w:val="00B5662A"/>
    <w:rsid w:val="00B744A9"/>
    <w:rsid w:val="00B82DC7"/>
    <w:rsid w:val="00B83ADB"/>
    <w:rsid w:val="00BA1355"/>
    <w:rsid w:val="00BD2C02"/>
    <w:rsid w:val="00BE1624"/>
    <w:rsid w:val="00BF18E3"/>
    <w:rsid w:val="00BF4C4B"/>
    <w:rsid w:val="00BF7A0E"/>
    <w:rsid w:val="00C316B2"/>
    <w:rsid w:val="00C5049D"/>
    <w:rsid w:val="00C57C4A"/>
    <w:rsid w:val="00C850C3"/>
    <w:rsid w:val="00CA1522"/>
    <w:rsid w:val="00CA5839"/>
    <w:rsid w:val="00CC425C"/>
    <w:rsid w:val="00CE45A2"/>
    <w:rsid w:val="00D10D22"/>
    <w:rsid w:val="00D2161E"/>
    <w:rsid w:val="00D32455"/>
    <w:rsid w:val="00D35C88"/>
    <w:rsid w:val="00D42362"/>
    <w:rsid w:val="00D44EE0"/>
    <w:rsid w:val="00D67B2C"/>
    <w:rsid w:val="00DA702F"/>
    <w:rsid w:val="00DB014D"/>
    <w:rsid w:val="00DC4245"/>
    <w:rsid w:val="00DC6472"/>
    <w:rsid w:val="00DD7B8E"/>
    <w:rsid w:val="00E00A2C"/>
    <w:rsid w:val="00E021AF"/>
    <w:rsid w:val="00E05E2D"/>
    <w:rsid w:val="00E3677F"/>
    <w:rsid w:val="00E46490"/>
    <w:rsid w:val="00E472F6"/>
    <w:rsid w:val="00E548CC"/>
    <w:rsid w:val="00E55A2D"/>
    <w:rsid w:val="00E6376D"/>
    <w:rsid w:val="00E638D1"/>
    <w:rsid w:val="00EC109B"/>
    <w:rsid w:val="00ED1F3D"/>
    <w:rsid w:val="00ED5467"/>
    <w:rsid w:val="00EE5F4A"/>
    <w:rsid w:val="00F0557B"/>
    <w:rsid w:val="00F42476"/>
    <w:rsid w:val="00F56D74"/>
    <w:rsid w:val="00F6582E"/>
    <w:rsid w:val="00F85487"/>
    <w:rsid w:val="00F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42"/>
  </w:style>
  <w:style w:type="paragraph" w:styleId="1">
    <w:name w:val="heading 1"/>
    <w:basedOn w:val="a"/>
    <w:next w:val="a"/>
    <w:link w:val="10"/>
    <w:qFormat/>
    <w:rsid w:val="003063C7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504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04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04A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04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04A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4A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A4E9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31"/>
      <w:lang w:eastAsia="ru-RU"/>
    </w:rPr>
  </w:style>
  <w:style w:type="character" w:customStyle="1" w:styleId="ab">
    <w:name w:val="Основной текст Знак"/>
    <w:basedOn w:val="a0"/>
    <w:link w:val="aa"/>
    <w:rsid w:val="006A4E9E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3063C7"/>
    <w:rPr>
      <w:rFonts w:ascii="Times New Roman" w:eastAsia="Times New Roman" w:hAnsi="Times New Roman" w:cs="Times New Roman"/>
      <w:b/>
      <w:bCs/>
      <w:color w:val="000000"/>
      <w:sz w:val="28"/>
      <w:szCs w:val="25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6D08A8"/>
    <w:pPr>
      <w:ind w:left="720"/>
      <w:contextualSpacing/>
    </w:pPr>
  </w:style>
  <w:style w:type="character" w:styleId="ad">
    <w:name w:val="Hyperlink"/>
    <w:basedOn w:val="a0"/>
    <w:unhideWhenUsed/>
    <w:rsid w:val="00B82DC7"/>
    <w:rPr>
      <w:color w:val="0000FF"/>
      <w:u w:val="single"/>
    </w:rPr>
  </w:style>
  <w:style w:type="character" w:styleId="ae">
    <w:name w:val="Emphasis"/>
    <w:basedOn w:val="a0"/>
    <w:uiPriority w:val="20"/>
    <w:qFormat/>
    <w:rsid w:val="006E3874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377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7771B"/>
  </w:style>
  <w:style w:type="paragraph" w:styleId="af1">
    <w:name w:val="footer"/>
    <w:basedOn w:val="a"/>
    <w:link w:val="af2"/>
    <w:uiPriority w:val="99"/>
    <w:unhideWhenUsed/>
    <w:rsid w:val="00377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7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A95E5-652A-46D5-894A-A6F82036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1994</Words>
  <Characters>11368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dcterms:created xsi:type="dcterms:W3CDTF">2018-10-27T10:02:00Z</dcterms:created>
  <dcterms:modified xsi:type="dcterms:W3CDTF">2018-10-27T19:01:00Z</dcterms:modified>
</cp:coreProperties>
</file>