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4" w:rsidRDefault="001842EF" w:rsidP="00036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A9">
        <w:rPr>
          <w:rFonts w:ascii="Times New Roman" w:hAnsi="Times New Roman" w:cs="Times New Roman"/>
          <w:b/>
          <w:sz w:val="28"/>
          <w:szCs w:val="28"/>
        </w:rPr>
        <w:t>Перечень зачетов и экзаменов зимней экзаменационной сессии</w:t>
      </w:r>
    </w:p>
    <w:p w:rsidR="00036D74" w:rsidRDefault="00036D74" w:rsidP="00036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2823A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2823A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842EF" w:rsidRDefault="001842EF" w:rsidP="0018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45.04.01 «Филология» (магистратура)</w:t>
      </w:r>
    </w:p>
    <w:p w:rsidR="00990DB9" w:rsidRDefault="00990DB9" w:rsidP="00184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EF" w:rsidRDefault="001842EF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1842EF" w:rsidRPr="00B318AC" w:rsidTr="00D42B14">
        <w:tc>
          <w:tcPr>
            <w:tcW w:w="10915" w:type="dxa"/>
            <w:gridSpan w:val="2"/>
          </w:tcPr>
          <w:p w:rsidR="001842EF" w:rsidRPr="00B318AC" w:rsidRDefault="001842EF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курс «Филология» (магистратура) </w:t>
            </w:r>
          </w:p>
          <w:p w:rsidR="001842EF" w:rsidRPr="00B318AC" w:rsidRDefault="001842EF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>профиль «Иностранные языки (для внешнеэкономической деятельности)»</w:t>
            </w:r>
          </w:p>
        </w:tc>
      </w:tr>
      <w:tr w:rsidR="001842EF" w:rsidRPr="00B318AC" w:rsidTr="00D42B14">
        <w:tc>
          <w:tcPr>
            <w:tcW w:w="5387" w:type="dxa"/>
          </w:tcPr>
          <w:p w:rsidR="001842EF" w:rsidRPr="00B318AC" w:rsidRDefault="001842EF" w:rsidP="006860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</w:t>
            </w:r>
            <w:r w:rsidR="0068605F" w:rsidRPr="00B318AC">
              <w:rPr>
                <w:rFonts w:ascii="Times New Roman" w:hAnsi="Times New Roman" w:cs="Times New Roman"/>
                <w:sz w:val="23"/>
                <w:szCs w:val="23"/>
              </w:rPr>
              <w:t>концепции фундаментального и прикладного филологического дискурса</w:t>
            </w:r>
          </w:p>
        </w:tc>
        <w:tc>
          <w:tcPr>
            <w:tcW w:w="5528" w:type="dxa"/>
          </w:tcPr>
          <w:p w:rsidR="001842EF" w:rsidRPr="00B318AC" w:rsidRDefault="001842EF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Современные проблемы филологии</w:t>
            </w:r>
          </w:p>
        </w:tc>
      </w:tr>
      <w:tr w:rsidR="001842EF" w:rsidRPr="00B318AC" w:rsidTr="00D42B14">
        <w:tc>
          <w:tcPr>
            <w:tcW w:w="5387" w:type="dxa"/>
          </w:tcPr>
          <w:p w:rsidR="001842EF" w:rsidRPr="00B318AC" w:rsidRDefault="001842EF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Практикум по устному деловому общению</w:t>
            </w:r>
          </w:p>
        </w:tc>
        <w:tc>
          <w:tcPr>
            <w:tcW w:w="5528" w:type="dxa"/>
          </w:tcPr>
          <w:p w:rsidR="001842EF" w:rsidRPr="00B318AC" w:rsidRDefault="001842EF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Международная экономика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FD0C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Производственная практика (научно-исследовательская работа) – дифференцированный зачет (зачет с оценкой)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FD0C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Профессиональное терминоведение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Жанры деловой речи</w:t>
            </w:r>
          </w:p>
        </w:tc>
      </w:tr>
      <w:tr w:rsidR="00036D74" w:rsidRPr="00B318AC" w:rsidTr="00D42B14">
        <w:tc>
          <w:tcPr>
            <w:tcW w:w="10915" w:type="dxa"/>
            <w:gridSpan w:val="2"/>
          </w:tcPr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курс «Филология» (магистратура) </w:t>
            </w:r>
          </w:p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>профиль «Иностранные языки (для внешнеэкономической деятельности)»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Перевод деловой документации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Деловой иностранный язык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Основы англоязычной квалифицированной письменной речи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Практикум по устному деловому общению</w:t>
            </w:r>
          </w:p>
        </w:tc>
        <w:tc>
          <w:tcPr>
            <w:tcW w:w="5528" w:type="dxa"/>
          </w:tcPr>
          <w:p w:rsidR="00036D74" w:rsidRPr="00B318AC" w:rsidRDefault="00036D74" w:rsidP="00036D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Учебная практика по получению первичных профессиональных умений и навыков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Производственная (офисная) практика – дифференцированный зачет (зачет с оценкой)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6D74" w:rsidRPr="00B318AC" w:rsidTr="00D42B14">
        <w:tc>
          <w:tcPr>
            <w:tcW w:w="10915" w:type="dxa"/>
            <w:gridSpan w:val="2"/>
          </w:tcPr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курс «Филология» (магистратура) </w:t>
            </w:r>
          </w:p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>профиль «Переводоведение и практика перевода (романо-германские языки)»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Практикум по переводу 1 иностранного языка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Деловой иностранный язык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990DB9" w:rsidP="00EF07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Практический курс делового иноязычного общения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Устный последовательный перевод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5537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Производственная (переводческая) практика</w:t>
            </w:r>
          </w:p>
        </w:tc>
        <w:tc>
          <w:tcPr>
            <w:tcW w:w="5528" w:type="dxa"/>
          </w:tcPr>
          <w:p w:rsidR="00036D74" w:rsidRPr="00B318AC" w:rsidRDefault="00B318AC" w:rsidP="007F01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Учебная п</w:t>
            </w:r>
            <w:r w:rsidR="00036D74" w:rsidRPr="00B318AC">
              <w:rPr>
                <w:rFonts w:ascii="Times New Roman" w:hAnsi="Times New Roman" w:cs="Times New Roman"/>
                <w:sz w:val="23"/>
                <w:szCs w:val="23"/>
              </w:rPr>
              <w:t>рактика по получению первичных профессиональных умений и навыков</w:t>
            </w:r>
          </w:p>
        </w:tc>
      </w:tr>
      <w:tr w:rsidR="00036D74" w:rsidRPr="00B318AC" w:rsidTr="00D42B14">
        <w:tc>
          <w:tcPr>
            <w:tcW w:w="10915" w:type="dxa"/>
            <w:gridSpan w:val="2"/>
          </w:tcPr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6D74" w:rsidRPr="00B318AC" w:rsidRDefault="00036D74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курс «Филология» (магистратура) </w:t>
            </w:r>
          </w:p>
          <w:p w:rsidR="00036D74" w:rsidRPr="00B318AC" w:rsidRDefault="00036D74" w:rsidP="008D24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>профиль «И</w:t>
            </w:r>
            <w:bookmarkStart w:id="0" w:name="_GoBack"/>
            <w:bookmarkEnd w:id="0"/>
            <w:r w:rsidRPr="00B318AC">
              <w:rPr>
                <w:rFonts w:ascii="Times New Roman" w:hAnsi="Times New Roman" w:cs="Times New Roman"/>
                <w:b/>
                <w:sz w:val="23"/>
                <w:szCs w:val="23"/>
              </w:rPr>
              <w:t>ностранные языки (научные основы общей и профессиональной лингводидактики)»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BC1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Информационные концепции фундаментального и прикладного филологического дискурса</w:t>
            </w:r>
          </w:p>
        </w:tc>
        <w:tc>
          <w:tcPr>
            <w:tcW w:w="5528" w:type="dxa"/>
          </w:tcPr>
          <w:p w:rsidR="00036D74" w:rsidRPr="00B318AC" w:rsidRDefault="00036D74" w:rsidP="009169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Современные проблемы филологии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 xml:space="preserve"> Современные методы и концепции обучения иностранному языку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2975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Производственная практика (научно-исследовательская работа) – дифференцированный зачет (зачет с оценкой)</w:t>
            </w: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Основы лингводидактики</w:t>
            </w:r>
          </w:p>
        </w:tc>
      </w:tr>
      <w:tr w:rsidR="00036D74" w:rsidRPr="00B318AC" w:rsidTr="00D42B14">
        <w:tc>
          <w:tcPr>
            <w:tcW w:w="5387" w:type="dxa"/>
          </w:tcPr>
          <w:p w:rsidR="00036D74" w:rsidRPr="00B318AC" w:rsidRDefault="00036D74" w:rsidP="008D24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Принципы и стратегии филологического и лингвистического исследования</w:t>
            </w:r>
          </w:p>
        </w:tc>
      </w:tr>
      <w:tr w:rsidR="00036D74" w:rsidRPr="008D2489" w:rsidTr="00D42B14">
        <w:tc>
          <w:tcPr>
            <w:tcW w:w="5387" w:type="dxa"/>
          </w:tcPr>
          <w:p w:rsidR="00036D74" w:rsidRPr="00B318AC" w:rsidRDefault="00036D74" w:rsidP="008D24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036D74" w:rsidRPr="00B318AC" w:rsidRDefault="00036D74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18AC">
              <w:rPr>
                <w:rFonts w:ascii="Times New Roman" w:hAnsi="Times New Roman" w:cs="Times New Roman"/>
                <w:sz w:val="23"/>
                <w:szCs w:val="23"/>
              </w:rPr>
              <w:t>Методические основы формирования и реализации учебных и образовательных программ</w:t>
            </w:r>
          </w:p>
        </w:tc>
      </w:tr>
    </w:tbl>
    <w:p w:rsidR="00990DB9" w:rsidRDefault="00990DB9" w:rsidP="00036D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0DB9" w:rsidRDefault="00990DB9" w:rsidP="00036D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18AC" w:rsidRDefault="00B318AC" w:rsidP="00036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8AC">
        <w:rPr>
          <w:rFonts w:ascii="Times New Roman" w:hAnsi="Times New Roman" w:cs="Times New Roman"/>
          <w:b/>
          <w:i/>
          <w:sz w:val="28"/>
          <w:szCs w:val="28"/>
        </w:rPr>
        <w:t xml:space="preserve">Декан </w:t>
      </w:r>
    </w:p>
    <w:p w:rsidR="00B318AC" w:rsidRPr="00B318AC" w:rsidRDefault="00B318AC" w:rsidP="00036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8AC">
        <w:rPr>
          <w:rFonts w:ascii="Times New Roman" w:hAnsi="Times New Roman" w:cs="Times New Roman"/>
          <w:b/>
          <w:i/>
          <w:sz w:val="28"/>
          <w:szCs w:val="28"/>
        </w:rPr>
        <w:t>факультета иностранных языков                                   Н.В. Буренина</w:t>
      </w:r>
    </w:p>
    <w:sectPr w:rsidR="00B318AC" w:rsidRPr="00B3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F"/>
    <w:rsid w:val="00036D74"/>
    <w:rsid w:val="001842EF"/>
    <w:rsid w:val="00553752"/>
    <w:rsid w:val="0068605F"/>
    <w:rsid w:val="008D2489"/>
    <w:rsid w:val="00990DB9"/>
    <w:rsid w:val="009E683F"/>
    <w:rsid w:val="00B318AC"/>
    <w:rsid w:val="00C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2018-08-24T11:52:00Z</cp:lastPrinted>
  <dcterms:created xsi:type="dcterms:W3CDTF">2017-08-21T12:43:00Z</dcterms:created>
  <dcterms:modified xsi:type="dcterms:W3CDTF">2018-08-24T11:52:00Z</dcterms:modified>
</cp:coreProperties>
</file>