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 Spacing"/>
        <w:jc w:val="center"/>
        <w:rPr>
          <w:rFonts w:ascii="Times New Roman" w:cs="Times New Roman" w:hAnsi="Times New Roman" w:eastAsia="Times New Roman"/>
          <w:b w:val="1"/>
          <w:bCs w:val="1"/>
          <w:color w:val="1f497d"/>
          <w:sz w:val="28"/>
          <w:szCs w:val="28"/>
          <w:u w:color="000000"/>
          <w:lang w:val="en-US"/>
        </w:rPr>
      </w:pPr>
      <w:r>
        <w:rPr>
          <w:rFonts w:ascii="Times New Roman"/>
          <w:b w:val="1"/>
          <w:bCs w:val="1"/>
          <w:color w:val="1f497d"/>
          <w:sz w:val="28"/>
          <w:szCs w:val="28"/>
          <w:u w:color="000000"/>
          <w:rtl w:val="0"/>
          <w:lang w:val="en-US"/>
        </w:rPr>
        <w:t>National Association of Teachers of English</w:t>
      </w:r>
    </w:p>
    <w:p>
      <w:pPr>
        <w:pStyle w:val="No Spacing"/>
        <w:jc w:val="center"/>
        <w:rPr>
          <w:rFonts w:ascii="Times New Roman" w:cs="Times New Roman" w:hAnsi="Times New Roman" w:eastAsia="Times New Roman"/>
          <w:b w:val="1"/>
          <w:bCs w:val="1"/>
          <w:color w:val="1f497d"/>
          <w:sz w:val="28"/>
          <w:szCs w:val="28"/>
          <w:u w:color="000000"/>
          <w:lang w:val="en-US"/>
        </w:rPr>
      </w:pPr>
      <w:r>
        <w:rPr>
          <w:rFonts w:ascii="Times New Roman"/>
          <w:b w:val="1"/>
          <w:bCs w:val="1"/>
          <w:color w:val="1f497d"/>
          <w:sz w:val="28"/>
          <w:szCs w:val="28"/>
          <w:u w:color="000000"/>
          <w:rtl w:val="0"/>
          <w:lang w:val="en-US"/>
        </w:rPr>
        <w:t>Russian State Social University, Moscow</w:t>
      </w:r>
    </w:p>
    <w:p>
      <w:pPr>
        <w:pStyle w:val="No Spacing"/>
        <w:tabs>
          <w:tab w:val="center" w:pos="4819"/>
          <w:tab w:val="left" w:pos="8402"/>
        </w:tabs>
        <w:rPr>
          <w:rFonts w:ascii="Times New Roman" w:cs="Times New Roman" w:hAnsi="Times New Roman" w:eastAsia="Times New Roman"/>
          <w:b w:val="1"/>
          <w:bCs w:val="1"/>
          <w:color w:val="1f497d"/>
          <w:sz w:val="28"/>
          <w:szCs w:val="28"/>
          <w:u w:color="000000"/>
          <w:lang w:val="en-US"/>
        </w:rPr>
      </w:pPr>
      <w:r>
        <w:rPr>
          <w:rFonts w:ascii="Times New Roman" w:cs="Times New Roman" w:hAnsi="Times New Roman" w:eastAsia="Times New Roman"/>
          <w:b w:val="1"/>
          <w:bCs w:val="1"/>
          <w:color w:val="1f497d"/>
          <w:sz w:val="28"/>
          <w:szCs w:val="28"/>
          <w:u w:color="000000"/>
          <w:rtl w:val="0"/>
          <w:lang w:val="en-US"/>
        </w:rPr>
        <w:tab/>
        <w:t>Moscow English Language Teachers</w:t>
      </w:r>
      <w:r>
        <w:rPr>
          <w:rFonts w:hAnsi="Arial Unicode MS" w:hint="default"/>
          <w:b w:val="1"/>
          <w:bCs w:val="1"/>
          <w:color w:val="1f497d"/>
          <w:sz w:val="28"/>
          <w:szCs w:val="28"/>
          <w:u w:color="000000"/>
          <w:rtl w:val="0"/>
          <w:lang w:val="en-US"/>
        </w:rPr>
        <w:t xml:space="preserve">’ </w:t>
      </w:r>
      <w:r>
        <w:rPr>
          <w:rFonts w:ascii="Times New Roman"/>
          <w:b w:val="1"/>
          <w:bCs w:val="1"/>
          <w:color w:val="1f497d"/>
          <w:sz w:val="28"/>
          <w:szCs w:val="28"/>
          <w:u w:color="000000"/>
          <w:rtl w:val="0"/>
          <w:lang w:val="en-US"/>
        </w:rPr>
        <w:t>Association</w:t>
      </w:r>
    </w:p>
    <w:p>
      <w:pPr>
        <w:pStyle w:val="No Spacing"/>
        <w:widowControl w:val="0"/>
        <w:tabs>
          <w:tab w:val="center" w:pos="4819"/>
          <w:tab w:val="left" w:pos="8402"/>
        </w:tabs>
        <w:rPr>
          <w:rFonts w:ascii="Times New Roman" w:cs="Times New Roman" w:hAnsi="Times New Roman" w:eastAsia="Times New Roman"/>
          <w:b w:val="1"/>
          <w:bCs w:val="1"/>
          <w:color w:val="1f497d"/>
          <w:sz w:val="28"/>
          <w:szCs w:val="28"/>
          <w:u w:color="000000"/>
          <w:lang w:val="en-US"/>
        </w:rPr>
      </w:pPr>
      <w:r>
        <w:rPr>
          <w:rFonts w:ascii="Times New Roman" w:cs="Times New Roman" w:hAnsi="Times New Roman" w:eastAsia="Times New Roman"/>
          <w:b w:val="1"/>
          <w:bCs w:val="1"/>
          <w:color w:val="1f497d"/>
          <w:sz w:val="28"/>
          <w:szCs w:val="28"/>
          <w:u w:color="000000"/>
          <w:rtl w:val="0"/>
          <w:lang w:val="en-US"/>
        </w:rPr>
        <w:tab/>
      </w:r>
    </w:p>
    <w:tbl>
      <w:tblPr>
        <w:tblW w:w="9854" w:type="dxa"/>
        <w:jc w:val="left"/>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3284"/>
        <w:gridCol w:w="3285"/>
        <w:gridCol w:w="3285"/>
      </w:tblGrid>
      <w:tr>
        <w:tblPrEx>
          <w:shd w:val="clear" w:color="auto" w:fill="auto"/>
        </w:tblPrEx>
        <w:trPr>
          <w:trHeight w:val="2073" w:hRule="atLeast"/>
        </w:trPr>
        <w:tc>
          <w:tcPr>
            <w:tcW w:type="dxa" w:w="3284"/>
            <w:tcBorders>
              <w:top w:val="nil"/>
              <w:left w:val="nil"/>
              <w:bottom w:val="nil"/>
              <w:right w:val="nil"/>
            </w:tcBorders>
            <w:shd w:val="clear" w:color="auto" w:fill="auto"/>
            <w:tcMar>
              <w:top w:type="dxa" w:w="80"/>
              <w:left w:type="dxa" w:w="80"/>
              <w:bottom w:type="dxa" w:w="80"/>
              <w:right w:type="dxa" w:w="80"/>
            </w:tcMar>
            <w:vAlign w:val="top"/>
          </w:tcPr>
          <w:p>
            <w:pPr>
              <w:pStyle w:val="No Spacing"/>
              <w:tabs>
                <w:tab w:val="center" w:pos="4819"/>
                <w:tab w:val="left" w:pos="8402"/>
              </w:tabs>
              <w:jc w:val="right"/>
            </w:pPr>
            <w:r>
              <w:rPr>
                <w:rFonts w:ascii="Times New Roman" w:cs="Times New Roman" w:hAnsi="Times New Roman" w:eastAsia="Times New Roman"/>
                <w:caps w:val="0"/>
                <w:smallCaps w:val="0"/>
                <w:strike w:val="0"/>
                <w:dstrike w:val="0"/>
                <w:outline w:val="0"/>
                <w:color w:val="980000"/>
                <w:spacing w:val="0"/>
                <w:kern w:val="0"/>
                <w:position w:val="0"/>
                <w:sz w:val="28"/>
                <w:szCs w:val="28"/>
                <w:u w:val="none" w:color="000000"/>
                <w:vertAlign w:val="baseline"/>
                <w:rtl w:val="0"/>
              </w:rPr>
              <w:drawing>
                <wp:inline distT="0" distB="0" distL="0" distR="0">
                  <wp:extent cx="961844" cy="1277877"/>
                  <wp:effectExtent l="0" t="0" r="0" b="0"/>
                  <wp:docPr id="1073741825" name="officeArt object" descr="C:\Users\Наталья\Desktop\НАПАЯз\1.png"/>
                  <wp:cNvGraphicFramePr/>
                  <a:graphic xmlns:a="http://schemas.openxmlformats.org/drawingml/2006/main">
                    <a:graphicData uri="http://schemas.openxmlformats.org/drawingml/2006/picture">
                      <pic:pic xmlns:pic="http://schemas.openxmlformats.org/drawingml/2006/picture">
                        <pic:nvPicPr>
                          <pic:cNvPr id="1073741825" name="image1.png" descr="C:\Users\Наталья\Desktop\НАПАЯз\1.png"/>
                          <pic:cNvPicPr/>
                        </pic:nvPicPr>
                        <pic:blipFill>
                          <a:blip r:embed="rId4">
                            <a:extLst/>
                          </a:blip>
                          <a:stretch>
                            <a:fillRect/>
                          </a:stretch>
                        </pic:blipFill>
                        <pic:spPr>
                          <a:xfrm>
                            <a:off x="0" y="0"/>
                            <a:ext cx="961844" cy="1277877"/>
                          </a:xfrm>
                          <a:prstGeom prst="rect">
                            <a:avLst/>
                          </a:prstGeom>
                          <a:ln w="12700" cap="flat">
                            <a:noFill/>
                            <a:miter lim="400000"/>
                          </a:ln>
                          <a:effectLst/>
                        </pic:spPr>
                      </pic:pic>
                    </a:graphicData>
                  </a:graphic>
                </wp:inline>
              </w:drawing>
            </w:r>
          </w:p>
        </w:tc>
        <w:tc>
          <w:tcPr>
            <w:tcW w:type="dxa" w:w="3285"/>
            <w:tcBorders>
              <w:top w:val="nil"/>
              <w:left w:val="nil"/>
              <w:bottom w:val="nil"/>
              <w:right w:val="nil"/>
            </w:tcBorders>
            <w:shd w:val="clear" w:color="auto" w:fill="auto"/>
            <w:tcMar>
              <w:top w:type="dxa" w:w="80"/>
              <w:left w:type="dxa" w:w="80"/>
              <w:bottom w:type="dxa" w:w="80"/>
              <w:right w:type="dxa" w:w="80"/>
            </w:tcMar>
            <w:vAlign w:val="top"/>
          </w:tcPr>
          <w:p>
            <w:pPr>
              <w:pStyle w:val="No Spacing"/>
              <w:tabs>
                <w:tab w:val="center" w:pos="4819"/>
                <w:tab w:val="left" w:pos="8402"/>
              </w:tabs>
              <w:jc w:val="center"/>
            </w:pPr>
            <w:r>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rPr>
              <w:drawing>
                <wp:inline distT="0" distB="0" distL="0" distR="0">
                  <wp:extent cx="692458" cy="1047566"/>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5">
                            <a:extLst/>
                          </a:blip>
                          <a:stretch>
                            <a:fillRect/>
                          </a:stretch>
                        </pic:blipFill>
                        <pic:spPr>
                          <a:xfrm>
                            <a:off x="0" y="0"/>
                            <a:ext cx="692458" cy="1047566"/>
                          </a:xfrm>
                          <a:prstGeom prst="rect">
                            <a:avLst/>
                          </a:prstGeom>
                          <a:ln w="12700" cap="flat">
                            <a:noFill/>
                            <a:miter lim="400000"/>
                          </a:ln>
                          <a:effectLst/>
                        </pic:spPr>
                      </pic:pic>
                    </a:graphicData>
                  </a:graphic>
                </wp:inline>
              </w:drawing>
            </w:r>
          </w:p>
        </w:tc>
        <w:tc>
          <w:tcPr>
            <w:tcW w:type="dxa" w:w="3285"/>
            <w:tcBorders>
              <w:top w:val="nil"/>
              <w:left w:val="nil"/>
              <w:bottom w:val="nil"/>
              <w:right w:val="nil"/>
            </w:tcBorders>
            <w:shd w:val="clear" w:color="auto" w:fill="auto"/>
            <w:tcMar>
              <w:top w:type="dxa" w:w="80"/>
              <w:left w:type="dxa" w:w="80"/>
              <w:bottom w:type="dxa" w:w="80"/>
              <w:right w:type="dxa" w:w="80"/>
            </w:tcMar>
            <w:vAlign w:val="top"/>
          </w:tcPr>
          <w:p>
            <w:pPr>
              <w:pStyle w:val="No Spacing"/>
              <w:tabs>
                <w:tab w:val="center" w:pos="4819"/>
                <w:tab w:val="left" w:pos="8402"/>
              </w:tabs>
              <w:rPr>
                <w:rFonts w:ascii="Calibri" w:cs="Calibri" w:hAnsi="Calibri" w:eastAsia="Calibri"/>
                <w:caps w:val="0"/>
                <w:smallCaps w:val="0"/>
                <w:strike w:val="0"/>
                <w:dstrike w:val="0"/>
                <w:outline w:val="0"/>
                <w:color w:val="000000"/>
                <w:spacing w:val="0"/>
                <w:kern w:val="0"/>
                <w:position w:val="0"/>
                <w:sz w:val="22"/>
                <w:szCs w:val="22"/>
                <w:u w:val="none" w:color="000000"/>
                <w:vertAlign w:val="baseline"/>
                <w:rtl w:val="0"/>
                <w:lang w:val="en-US"/>
              </w:rPr>
            </w:pPr>
          </w:p>
          <w:p>
            <w:pPr>
              <w:pStyle w:val="No Spacing"/>
              <w:tabs>
                <w:tab w:val="center" w:pos="4819"/>
                <w:tab w:val="left" w:pos="8402"/>
              </w:tabs>
            </w:pPr>
            <w:r>
              <w:rPr>
                <w:rFonts w:ascii="Times New Roman" w:cs="Times New Roman" w:hAnsi="Times New Roman" w:eastAsia="Times New Roman"/>
                <w:b w:val="1"/>
                <w:bCs w:val="1"/>
                <w:caps w:val="0"/>
                <w:smallCaps w:val="0"/>
                <w:strike w:val="0"/>
                <w:dstrike w:val="0"/>
                <w:outline w:val="0"/>
                <w:color w:val="1f497d"/>
                <w:spacing w:val="0"/>
                <w:kern w:val="0"/>
                <w:position w:val="0"/>
                <w:sz w:val="28"/>
                <w:szCs w:val="28"/>
                <w:u w:val="none" w:color="000000"/>
                <w:vertAlign w:val="baseline"/>
                <w:rtl w:val="0"/>
              </w:rPr>
              <w:drawing>
                <wp:inline distT="0" distB="0" distL="0" distR="0">
                  <wp:extent cx="1386371" cy="893645"/>
                  <wp:effectExtent l="0" t="0" r="0" b="0"/>
                  <wp:docPr id="1073741827" name="officeArt object" descr="C:\Users\Наталья\Downloads\logo.jpg"/>
                  <wp:cNvGraphicFramePr/>
                  <a:graphic xmlns:a="http://schemas.openxmlformats.org/drawingml/2006/main">
                    <a:graphicData uri="http://schemas.openxmlformats.org/drawingml/2006/picture">
                      <pic:pic xmlns:pic="http://schemas.openxmlformats.org/drawingml/2006/picture">
                        <pic:nvPicPr>
                          <pic:cNvPr id="1073741827" name="image3.jpeg" descr="C:\Users\Наталья\Downloads\logo.jpg"/>
                          <pic:cNvPicPr/>
                        </pic:nvPicPr>
                        <pic:blipFill>
                          <a:blip r:embed="rId6">
                            <a:extLst/>
                          </a:blip>
                          <a:stretch>
                            <a:fillRect/>
                          </a:stretch>
                        </pic:blipFill>
                        <pic:spPr>
                          <a:xfrm>
                            <a:off x="0" y="0"/>
                            <a:ext cx="1386371" cy="893645"/>
                          </a:xfrm>
                          <a:prstGeom prst="rect">
                            <a:avLst/>
                          </a:prstGeom>
                          <a:ln w="12700" cap="flat">
                            <a:noFill/>
                            <a:miter lim="400000"/>
                          </a:ln>
                          <a:effectLst/>
                        </pic:spPr>
                      </pic:pic>
                    </a:graphicData>
                  </a:graphic>
                </wp:inline>
              </w:drawing>
            </w:r>
          </w:p>
        </w:tc>
      </w:tr>
    </w:tbl>
    <w:p>
      <w:pPr>
        <w:pStyle w:val="No Spacing"/>
        <w:widowControl w:val="0"/>
        <w:tabs>
          <w:tab w:val="center" w:pos="4819"/>
          <w:tab w:val="left" w:pos="8402"/>
        </w:tabs>
        <w:rPr>
          <w:rFonts w:ascii="Times New Roman" w:cs="Times New Roman" w:hAnsi="Times New Roman" w:eastAsia="Times New Roman"/>
          <w:b w:val="1"/>
          <w:bCs w:val="1"/>
          <w:color w:val="1f497d"/>
          <w:sz w:val="28"/>
          <w:szCs w:val="28"/>
          <w:u w:color="000000"/>
          <w:lang w:val="en-US"/>
        </w:rPr>
      </w:pPr>
    </w:p>
    <w:p>
      <w:pPr>
        <w:pStyle w:val="No Spacing"/>
        <w:jc w:val="center"/>
        <w:rPr>
          <w:rFonts w:ascii="Times New Roman" w:cs="Times New Roman" w:hAnsi="Times New Roman" w:eastAsia="Times New Roman"/>
          <w:color w:val="980000"/>
          <w:sz w:val="28"/>
          <w:szCs w:val="28"/>
          <w:u w:color="000000"/>
          <w:lang w:val="en-US"/>
        </w:rPr>
      </w:pPr>
    </w:p>
    <w:p>
      <w:pPr>
        <w:pStyle w:val="No Spacing"/>
        <w:jc w:val="center"/>
        <w:rPr>
          <w:rFonts w:ascii="Times New Roman" w:cs="Times New Roman" w:hAnsi="Times New Roman" w:eastAsia="Times New Roman"/>
          <w:b w:val="1"/>
          <w:bCs w:val="1"/>
          <w:color w:val="c00000"/>
          <w:sz w:val="36"/>
          <w:szCs w:val="36"/>
          <w:u w:color="000000"/>
          <w:lang w:val="en-US"/>
        </w:rPr>
      </w:pPr>
      <w:r>
        <w:rPr>
          <w:rFonts w:hAnsi="Arial Unicode MS" w:hint="default"/>
          <w:b w:val="1"/>
          <w:bCs w:val="1"/>
          <w:color w:val="c00000"/>
          <w:sz w:val="36"/>
          <w:szCs w:val="36"/>
          <w:u w:color="000000"/>
          <w:rtl w:val="0"/>
          <w:lang w:val="en-US"/>
        </w:rPr>
        <w:t>“</w:t>
      </w:r>
      <w:r>
        <w:rPr>
          <w:rFonts w:ascii="Times New Roman"/>
          <w:b w:val="1"/>
          <w:bCs w:val="1"/>
          <w:color w:val="c00000"/>
          <w:sz w:val="36"/>
          <w:szCs w:val="36"/>
          <w:u w:color="000000"/>
          <w:rtl w:val="0"/>
          <w:lang w:val="en-US"/>
        </w:rPr>
        <w:t>It</w:t>
      </w:r>
      <w:r>
        <w:rPr>
          <w:rFonts w:hAnsi="Arial Unicode MS" w:hint="default"/>
          <w:b w:val="1"/>
          <w:bCs w:val="1"/>
          <w:color w:val="c00000"/>
          <w:sz w:val="36"/>
          <w:szCs w:val="36"/>
          <w:u w:color="000000"/>
          <w:rtl w:val="0"/>
          <w:lang w:val="en-US"/>
        </w:rPr>
        <w:t>’</w:t>
      </w:r>
      <w:r>
        <w:rPr>
          <w:rFonts w:ascii="Times New Roman"/>
          <w:b w:val="1"/>
          <w:bCs w:val="1"/>
          <w:color w:val="c00000"/>
          <w:sz w:val="36"/>
          <w:szCs w:val="36"/>
          <w:u w:color="000000"/>
          <w:rtl w:val="0"/>
          <w:lang w:val="en-US"/>
        </w:rPr>
        <w:t>s not just English. It</w:t>
      </w:r>
      <w:r>
        <w:rPr>
          <w:rFonts w:hAnsi="Arial Unicode MS" w:hint="default"/>
          <w:b w:val="1"/>
          <w:bCs w:val="1"/>
          <w:color w:val="c00000"/>
          <w:sz w:val="36"/>
          <w:szCs w:val="36"/>
          <w:u w:color="000000"/>
          <w:rtl w:val="0"/>
          <w:lang w:val="en-US"/>
        </w:rPr>
        <w:t>’</w:t>
      </w:r>
      <w:r>
        <w:rPr>
          <w:rFonts w:ascii="Times New Roman"/>
          <w:b w:val="1"/>
          <w:bCs w:val="1"/>
          <w:color w:val="c00000"/>
          <w:sz w:val="36"/>
          <w:szCs w:val="36"/>
          <w:u w:color="000000"/>
          <w:rtl w:val="0"/>
          <w:lang w:val="en-US"/>
        </w:rPr>
        <w:t>s Teaching that Transcends Boundaries</w:t>
      </w:r>
      <w:r>
        <w:rPr>
          <w:rFonts w:hAnsi="Arial Unicode MS" w:hint="default"/>
          <w:b w:val="1"/>
          <w:bCs w:val="1"/>
          <w:color w:val="c00000"/>
          <w:sz w:val="36"/>
          <w:szCs w:val="36"/>
          <w:u w:color="000000"/>
          <w:rtl w:val="0"/>
          <w:lang w:val="en-US"/>
        </w:rPr>
        <w:t>”</w:t>
      </w:r>
    </w:p>
    <w:p>
      <w:pPr>
        <w:pStyle w:val="No Spacing"/>
        <w:jc w:val="center"/>
        <w:rPr>
          <w:rFonts w:ascii="Times New Roman" w:cs="Times New Roman" w:hAnsi="Times New Roman" w:eastAsia="Times New Roman"/>
          <w:sz w:val="28"/>
          <w:szCs w:val="28"/>
          <w:lang w:val="en-US"/>
        </w:rPr>
      </w:pPr>
    </w:p>
    <w:p>
      <w:pPr>
        <w:pStyle w:val="No Spacing"/>
        <w:jc w:val="center"/>
        <w:rPr>
          <w:rFonts w:ascii="Times New Roman" w:cs="Times New Roman" w:hAnsi="Times New Roman" w:eastAsia="Times New Roman"/>
          <w:b w:val="1"/>
          <w:bCs w:val="1"/>
          <w:color w:val="1f497d"/>
          <w:sz w:val="28"/>
          <w:szCs w:val="28"/>
          <w:u w:color="000000"/>
          <w:lang w:val="en-US"/>
        </w:rPr>
      </w:pPr>
      <w:r>
        <w:rPr>
          <w:rFonts w:ascii="Times New Roman"/>
          <w:b w:val="1"/>
          <w:bCs w:val="1"/>
          <w:color w:val="1f497d"/>
          <w:sz w:val="28"/>
          <w:szCs w:val="28"/>
          <w:u w:color="000000"/>
          <w:rtl w:val="0"/>
          <w:lang w:val="en-US"/>
        </w:rPr>
        <w:t>XXIII NATE-Russia International Conference</w:t>
      </w:r>
    </w:p>
    <w:p>
      <w:pPr>
        <w:pStyle w:val="No Spacing"/>
        <w:jc w:val="center"/>
        <w:rPr>
          <w:rFonts w:ascii="Times New Roman" w:cs="Times New Roman" w:hAnsi="Times New Roman" w:eastAsia="Times New Roman"/>
          <w:b w:val="1"/>
          <w:bCs w:val="1"/>
          <w:color w:val="c00000"/>
          <w:sz w:val="28"/>
          <w:szCs w:val="28"/>
          <w:u w:color="000000"/>
          <w:lang w:val="en-US"/>
        </w:rPr>
      </w:pPr>
      <w:r>
        <w:rPr>
          <w:rFonts w:ascii="Times New Roman"/>
          <w:b w:val="1"/>
          <w:bCs w:val="1"/>
          <w:color w:val="c00000"/>
          <w:sz w:val="28"/>
          <w:szCs w:val="28"/>
          <w:u w:color="000000"/>
          <w:rtl w:val="0"/>
          <w:lang w:val="en-US"/>
        </w:rPr>
        <w:t>Moscow</w:t>
      </w:r>
    </w:p>
    <w:p>
      <w:pPr>
        <w:pStyle w:val="No Spacing"/>
        <w:jc w:val="center"/>
        <w:rPr>
          <w:rFonts w:ascii="Times New Roman" w:cs="Times New Roman" w:hAnsi="Times New Roman" w:eastAsia="Times New Roman"/>
          <w:b w:val="1"/>
          <w:bCs w:val="1"/>
          <w:color w:val="c00000"/>
          <w:sz w:val="28"/>
          <w:szCs w:val="28"/>
          <w:u w:color="000000"/>
          <w:lang w:val="en-US"/>
        </w:rPr>
      </w:pPr>
      <w:r>
        <w:rPr>
          <w:rFonts w:ascii="Times New Roman"/>
          <w:b w:val="1"/>
          <w:bCs w:val="1"/>
          <w:color w:val="c00000"/>
          <w:sz w:val="28"/>
          <w:szCs w:val="28"/>
          <w:u w:color="000000"/>
          <w:rtl w:val="0"/>
          <w:lang w:val="en-US"/>
        </w:rPr>
        <w:t xml:space="preserve">31 May </w:t>
      </w:r>
      <w:r>
        <w:rPr>
          <w:rFonts w:hAnsi="Arial Unicode MS" w:hint="default"/>
          <w:b w:val="1"/>
          <w:bCs w:val="1"/>
          <w:color w:val="c00000"/>
          <w:sz w:val="28"/>
          <w:szCs w:val="28"/>
          <w:u w:color="000000"/>
          <w:rtl w:val="0"/>
          <w:lang w:val="en-US"/>
        </w:rPr>
        <w:t xml:space="preserve">– </w:t>
      </w:r>
      <w:r>
        <w:rPr>
          <w:rFonts w:ascii="Times New Roman"/>
          <w:b w:val="1"/>
          <w:bCs w:val="1"/>
          <w:color w:val="c00000"/>
          <w:sz w:val="28"/>
          <w:szCs w:val="28"/>
          <w:u w:color="000000"/>
          <w:rtl w:val="0"/>
          <w:lang w:val="en-US"/>
        </w:rPr>
        <w:t>03 June, 2017</w:t>
      </w:r>
    </w:p>
    <w:p>
      <w:pPr>
        <w:pStyle w:val="No Spacing"/>
        <w:jc w:val="center"/>
        <w:rPr>
          <w:rFonts w:ascii="Times New Roman" w:cs="Times New Roman" w:hAnsi="Times New Roman" w:eastAsia="Times New Roman"/>
          <w:b w:val="1"/>
          <w:bCs w:val="1"/>
          <w:sz w:val="28"/>
          <w:szCs w:val="28"/>
          <w:lang w:val="en-US"/>
        </w:rPr>
      </w:pPr>
    </w:p>
    <w:p>
      <w:pPr>
        <w:pStyle w:val="Normal"/>
        <w:spacing w:line="240" w:lineRule="auto"/>
        <w:jc w:val="center"/>
        <w:rPr>
          <w:rFonts w:ascii="Times New Roman" w:cs="Times New Roman" w:hAnsi="Times New Roman" w:eastAsia="Times New Roman"/>
          <w:b w:val="1"/>
          <w:bCs w:val="1"/>
          <w:color w:val="000000"/>
          <w:sz w:val="28"/>
          <w:szCs w:val="28"/>
          <w:u w:color="000000"/>
          <w:lang w:val="en-US"/>
        </w:rPr>
      </w:pPr>
      <w:r>
        <w:rPr>
          <w:rFonts w:ascii="Times New Roman"/>
          <w:b w:val="1"/>
          <w:bCs w:val="1"/>
          <w:color w:val="000000"/>
          <w:sz w:val="28"/>
          <w:szCs w:val="28"/>
          <w:u w:color="000000"/>
          <w:rtl w:val="0"/>
          <w:lang w:val="en-US"/>
        </w:rPr>
        <w:t xml:space="preserve">CALL FOR PAPERS </w:t>
      </w:r>
    </w:p>
    <w:p>
      <w:pPr>
        <w:pStyle w:val="Normal"/>
        <w:spacing w:after="0" w:line="240" w:lineRule="auto"/>
        <w:jc w:val="center"/>
        <w:rPr>
          <w:rFonts w:ascii="Cambria" w:cs="Cambria" w:hAnsi="Cambria" w:eastAsia="Cambria"/>
          <w:b w:val="1"/>
          <w:bCs w:val="1"/>
          <w:i w:val="1"/>
          <w:iCs w:val="1"/>
          <w:color w:val="444444"/>
          <w:u w:color="000000"/>
          <w:lang w:val="en-US"/>
        </w:rPr>
      </w:pPr>
      <w:r>
        <w:rPr>
          <w:rFonts w:ascii="Cambria" w:cs="Cambria" w:hAnsi="Cambria" w:eastAsia="Cambria"/>
          <w:b w:val="1"/>
          <w:bCs w:val="1"/>
          <w:i w:val="1"/>
          <w:iCs w:val="1"/>
          <w:color w:val="444444"/>
          <w:u w:color="000000"/>
          <w:rtl w:val="0"/>
          <w:lang w:val="en-US"/>
        </w:rPr>
        <w:t>Professionals and scholars from all English language teaching (ELT) contexts and all related</w:t>
      </w:r>
    </w:p>
    <w:p>
      <w:pPr>
        <w:pStyle w:val="Normal"/>
        <w:spacing w:after="0" w:line="240" w:lineRule="auto"/>
        <w:jc w:val="center"/>
        <w:rPr>
          <w:rFonts w:ascii="Cambria" w:cs="Cambria" w:hAnsi="Cambria" w:eastAsia="Cambria"/>
          <w:b w:val="1"/>
          <w:bCs w:val="1"/>
          <w:i w:val="1"/>
          <w:iCs w:val="1"/>
          <w:color w:val="444444"/>
          <w:u w:color="000000"/>
          <w:lang w:val="en-US"/>
        </w:rPr>
      </w:pPr>
      <w:r>
        <w:rPr>
          <w:rFonts w:ascii="Cambria" w:cs="Cambria" w:hAnsi="Cambria" w:eastAsia="Cambria"/>
          <w:b w:val="1"/>
          <w:bCs w:val="1"/>
          <w:i w:val="1"/>
          <w:iCs w:val="1"/>
          <w:color w:val="444444"/>
          <w:u w:color="000000"/>
          <w:rtl w:val="0"/>
          <w:lang w:val="en-US"/>
        </w:rPr>
        <w:t>fields and content areas are invited to submit proposals for the 2017 NATE Conference.</w:t>
      </w:r>
    </w:p>
    <w:p>
      <w:pPr>
        <w:pStyle w:val="Normal"/>
        <w:spacing w:after="0" w:line="240" w:lineRule="auto"/>
        <w:jc w:val="center"/>
        <w:rPr>
          <w:rFonts w:ascii="Cambria" w:cs="Cambria" w:hAnsi="Cambria" w:eastAsia="Cambria"/>
          <w:b w:val="1"/>
          <w:bCs w:val="1"/>
          <w:i w:val="1"/>
          <w:iCs w:val="1"/>
          <w:color w:val="444444"/>
          <w:u w:color="000000"/>
          <w:lang w:val="en-US"/>
        </w:rPr>
      </w:pPr>
      <w:r>
        <w:rPr>
          <w:rFonts w:ascii="Cambria" w:cs="Cambria" w:hAnsi="Cambria" w:eastAsia="Cambria"/>
          <w:b w:val="1"/>
          <w:bCs w:val="1"/>
          <w:i w:val="1"/>
          <w:iCs w:val="1"/>
          <w:color w:val="444444"/>
          <w:u w:color="000000"/>
          <w:rtl w:val="0"/>
          <w:lang w:val="en-US"/>
        </w:rPr>
        <w:t xml:space="preserve"> Please share the following information with all interested future participants and presenters.</w:t>
      </w:r>
    </w:p>
    <w:p>
      <w:pPr>
        <w:pStyle w:val="Normal"/>
        <w:spacing w:after="0" w:line="240" w:lineRule="auto"/>
        <w:jc w:val="center"/>
        <w:rPr>
          <w:rFonts w:ascii="Calibri" w:cs="Calibri" w:hAnsi="Calibri" w:eastAsia="Calibri"/>
          <w:b w:val="1"/>
          <w:bCs w:val="1"/>
          <w:i w:val="1"/>
          <w:iCs w:val="1"/>
          <w:lang w:val="en-US"/>
        </w:rPr>
      </w:pPr>
    </w:p>
    <w:p>
      <w:pPr>
        <w:pStyle w:val="Normal"/>
        <w:spacing w:after="0" w:line="240" w:lineRule="auto"/>
        <w:jc w:val="both"/>
        <w:rPr>
          <w:rFonts w:ascii="Times New Roman" w:cs="Times New Roman" w:hAnsi="Times New Roman" w:eastAsia="Times New Roman"/>
          <w:b w:val="1"/>
          <w:bCs w:val="1"/>
          <w:color w:val="000000"/>
          <w:sz w:val="28"/>
          <w:szCs w:val="28"/>
          <w:u w:color="000000"/>
          <w:lang w:val="en-US"/>
        </w:rPr>
      </w:pPr>
      <w:r>
        <w:rPr>
          <w:rFonts w:ascii="Times New Roman"/>
          <w:b w:val="1"/>
          <w:bCs w:val="1"/>
          <w:color w:val="000000"/>
          <w:sz w:val="28"/>
          <w:szCs w:val="28"/>
          <w:u w:color="000000"/>
          <w:rtl w:val="0"/>
          <w:lang w:val="en-US"/>
        </w:rPr>
        <w:t>Conference Content Areas</w:t>
      </w:r>
    </w:p>
    <w:p>
      <w:pPr>
        <w:pStyle w:val="Normal"/>
        <w:numPr>
          <w:ilvl w:val="0"/>
          <w:numId w:val="3"/>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lang w:val="en-US"/>
        </w:rPr>
      </w:pPr>
      <w:r>
        <w:rPr>
          <w:rFonts w:ascii="Times New Roman"/>
          <w:color w:val="000000"/>
          <w:sz w:val="28"/>
          <w:szCs w:val="28"/>
          <w:u w:color="000000"/>
          <w:rtl w:val="0"/>
          <w:lang w:val="ru-RU"/>
        </w:rPr>
        <w:t xml:space="preserve">Academic Writing in English and Russian </w:t>
      </w:r>
    </w:p>
    <w:p>
      <w:pPr>
        <w:pStyle w:val="Normal"/>
        <w:numPr>
          <w:ilvl w:val="0"/>
          <w:numId w:val="4"/>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lang w:val="en-US"/>
        </w:rPr>
      </w:pPr>
      <w:r>
        <w:rPr>
          <w:rFonts w:ascii="Times New Roman"/>
          <w:color w:val="000000"/>
          <w:sz w:val="28"/>
          <w:szCs w:val="28"/>
          <w:u w:color="000000"/>
          <w:rtl w:val="0"/>
          <w:lang w:val="ru-RU"/>
        </w:rPr>
        <w:t>Cutting-Edge Technology in EFL Teaching and Learning</w:t>
      </w:r>
    </w:p>
    <w:p>
      <w:pPr>
        <w:pStyle w:val="Normal"/>
        <w:numPr>
          <w:ilvl w:val="0"/>
          <w:numId w:val="5"/>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lang w:val="en-US"/>
        </w:rPr>
      </w:pPr>
      <w:r>
        <w:rPr>
          <w:rFonts w:ascii="Times New Roman"/>
          <w:color w:val="000000"/>
          <w:sz w:val="28"/>
          <w:szCs w:val="28"/>
          <w:u w:color="000000"/>
          <w:rtl w:val="0"/>
          <w:lang w:val="ru-RU"/>
        </w:rPr>
        <w:t>Educational Models and Language Teaching (EFL classroom research, developing critical thinking skill, language teaching in International Baccalaureate, etc.)</w:t>
      </w:r>
    </w:p>
    <w:p>
      <w:pPr>
        <w:pStyle w:val="Normal"/>
        <w:numPr>
          <w:ilvl w:val="0"/>
          <w:numId w:val="6"/>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lang w:val="en-US"/>
        </w:rPr>
      </w:pPr>
      <w:r>
        <w:rPr>
          <w:rFonts w:ascii="Times New Roman"/>
          <w:color w:val="000000"/>
          <w:sz w:val="28"/>
          <w:szCs w:val="28"/>
          <w:u w:color="000000"/>
          <w:rtl w:val="0"/>
          <w:lang w:val="ru-RU"/>
        </w:rPr>
        <w:t>EFL Teachers' Professional Training and Careers</w:t>
      </w:r>
    </w:p>
    <w:p>
      <w:pPr>
        <w:pStyle w:val="Normal"/>
        <w:numPr>
          <w:ilvl w:val="0"/>
          <w:numId w:val="7"/>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rPr>
      </w:pPr>
      <w:r>
        <w:rPr>
          <w:rFonts w:ascii="Times New Roman"/>
          <w:color w:val="000000"/>
          <w:sz w:val="28"/>
          <w:szCs w:val="28"/>
          <w:u w:color="000000"/>
          <w:rtl w:val="0"/>
          <w:lang w:val="ru-RU"/>
        </w:rPr>
        <w:t xml:space="preserve">English for Professional Opportunities </w:t>
      </w:r>
    </w:p>
    <w:p>
      <w:pPr>
        <w:pStyle w:val="Normal"/>
        <w:numPr>
          <w:ilvl w:val="0"/>
          <w:numId w:val="8"/>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rPr>
      </w:pPr>
      <w:r>
        <w:rPr>
          <w:rFonts w:ascii="Times New Roman"/>
          <w:color w:val="000000"/>
          <w:sz w:val="28"/>
          <w:szCs w:val="28"/>
          <w:u w:color="000000"/>
          <w:rtl w:val="0"/>
          <w:lang w:val="ru-RU"/>
        </w:rPr>
        <w:t xml:space="preserve">English in </w:t>
      </w:r>
      <w:r>
        <w:rPr>
          <w:rFonts w:ascii="Times New Roman"/>
          <w:color w:val="000000"/>
          <w:sz w:val="28"/>
          <w:szCs w:val="28"/>
          <w:u w:color="000000"/>
          <w:rtl w:val="0"/>
          <w:lang w:val="ru-RU"/>
        </w:rPr>
        <w:t xml:space="preserve">an </w:t>
      </w:r>
      <w:r>
        <w:rPr>
          <w:rFonts w:ascii="Times New Roman"/>
          <w:color w:val="000000"/>
          <w:sz w:val="28"/>
          <w:szCs w:val="28"/>
          <w:u w:color="000000"/>
          <w:rtl w:val="0"/>
          <w:lang w:val="ru-RU"/>
        </w:rPr>
        <w:t xml:space="preserve">Interconnected </w:t>
      </w:r>
      <w:r>
        <w:rPr>
          <w:rFonts w:ascii="Times New Roman"/>
          <w:color w:val="000000"/>
          <w:sz w:val="28"/>
          <w:szCs w:val="28"/>
          <w:u w:color="000000"/>
          <w:rtl w:val="0"/>
          <w:lang w:val="ru-RU"/>
        </w:rPr>
        <w:t>W</w:t>
      </w:r>
      <w:r>
        <w:rPr>
          <w:rFonts w:ascii="Times New Roman"/>
          <w:color w:val="000000"/>
          <w:sz w:val="28"/>
          <w:szCs w:val="28"/>
          <w:u w:color="000000"/>
          <w:rtl w:val="0"/>
          <w:lang w:val="ru-RU"/>
        </w:rPr>
        <w:t>orld</w:t>
      </w:r>
    </w:p>
    <w:p>
      <w:pPr>
        <w:pStyle w:val="Normal"/>
        <w:numPr>
          <w:ilvl w:val="0"/>
          <w:numId w:val="9"/>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lang w:val="en-US"/>
        </w:rPr>
      </w:pPr>
      <w:r>
        <w:rPr>
          <w:rFonts w:ascii="Times New Roman"/>
          <w:color w:val="000000"/>
          <w:sz w:val="28"/>
          <w:szCs w:val="28"/>
          <w:u w:color="000000"/>
          <w:rtl w:val="0"/>
          <w:lang w:val="ru-RU"/>
        </w:rPr>
        <w:t>English Language Education Across Settings: Public, Private, or Otherwise</w:t>
      </w:r>
    </w:p>
    <w:p>
      <w:pPr>
        <w:pStyle w:val="Normal"/>
        <w:numPr>
          <w:ilvl w:val="0"/>
          <w:numId w:val="10"/>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lang w:val="en-US"/>
        </w:rPr>
      </w:pPr>
      <w:r>
        <w:rPr>
          <w:rFonts w:ascii="Times New Roman"/>
          <w:color w:val="000000"/>
          <w:sz w:val="28"/>
          <w:szCs w:val="28"/>
          <w:u w:color="000000"/>
          <w:rtl w:val="0"/>
          <w:lang w:val="ru-RU"/>
        </w:rPr>
        <w:t>Trends in Testing and Assessment</w:t>
      </w:r>
    </w:p>
    <w:p>
      <w:pPr>
        <w:pStyle w:val="Normal"/>
        <w:numPr>
          <w:ilvl w:val="0"/>
          <w:numId w:val="11"/>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lang w:val="en-US"/>
        </w:rPr>
      </w:pPr>
      <w:r>
        <w:rPr>
          <w:rFonts w:ascii="Times New Roman"/>
          <w:color w:val="000000"/>
          <w:sz w:val="28"/>
          <w:szCs w:val="28"/>
          <w:u w:color="000000"/>
          <w:rtl w:val="0"/>
          <w:lang w:val="ru-RU"/>
        </w:rPr>
        <w:t xml:space="preserve">Perspectives in Applied Linguistic Research </w:t>
      </w:r>
    </w:p>
    <w:p>
      <w:pPr>
        <w:pStyle w:val="Normal"/>
        <w:numPr>
          <w:ilvl w:val="0"/>
          <w:numId w:val="12"/>
        </w:numPr>
        <w:tabs>
          <w:tab w:val="num" w:pos="643"/>
          <w:tab w:val="clear" w:pos="720"/>
        </w:tabs>
        <w:bidi w:val="0"/>
        <w:spacing w:after="0"/>
        <w:ind w:left="643" w:right="0" w:hanging="283"/>
        <w:jc w:val="both"/>
        <w:rPr>
          <w:rFonts w:ascii="Times New Roman" w:cs="Times New Roman" w:hAnsi="Times New Roman" w:eastAsia="Times New Roman"/>
          <w:color w:val="000000"/>
          <w:position w:val="0"/>
          <w:sz w:val="22"/>
          <w:szCs w:val="22"/>
          <w:u w:color="000000"/>
          <w:rtl w:val="0"/>
        </w:rPr>
      </w:pPr>
      <w:r>
        <w:rPr>
          <w:rFonts w:ascii="Times New Roman"/>
          <w:color w:val="000000"/>
          <w:sz w:val="28"/>
          <w:szCs w:val="28"/>
          <w:u w:color="000000"/>
          <w:rtl w:val="0"/>
          <w:lang w:val="ru-RU"/>
        </w:rPr>
        <w:t>Trends in Inclusive</w:t>
      </w:r>
      <w:r>
        <w:rPr>
          <w:rFonts w:ascii="Times New Roman"/>
          <w:color w:val="000000"/>
          <w:sz w:val="28"/>
          <w:szCs w:val="28"/>
          <w:u w:color="000000"/>
          <w:rtl w:val="0"/>
          <w:lang w:val="ru-RU"/>
        </w:rPr>
        <w:t xml:space="preserve"> E</w:t>
      </w:r>
      <w:r>
        <w:rPr>
          <w:rFonts w:ascii="Times New Roman"/>
          <w:color w:val="000000"/>
          <w:sz w:val="28"/>
          <w:szCs w:val="28"/>
          <w:u w:color="000000"/>
          <w:rtl w:val="0"/>
          <w:lang w:val="ru-RU"/>
        </w:rPr>
        <w:t xml:space="preserve">ducation </w:t>
      </w:r>
    </w:p>
    <w:p>
      <w:pPr>
        <w:pStyle w:val="Normal"/>
        <w:spacing w:after="0"/>
        <w:jc w:val="both"/>
        <w:rPr>
          <w:rFonts w:ascii="Calibri" w:cs="Calibri" w:hAnsi="Calibri" w:eastAsia="Calibri"/>
          <w:b w:val="1"/>
          <w:bCs w:val="1"/>
          <w:smallCaps w:val="1"/>
          <w:color w:val="000000"/>
          <w:u w:val="single" w:color="000000"/>
          <w:lang w:val="en-US"/>
        </w:rPr>
      </w:pP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 xml:space="preserve">The conference includes: </w:t>
      </w: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b w:val="1"/>
          <w:bCs w:val="1"/>
          <w:color w:val="000000"/>
          <w:sz w:val="28"/>
          <w:szCs w:val="28"/>
          <w:u w:color="000000"/>
          <w:rtl w:val="0"/>
          <w:lang w:val="en-US"/>
        </w:rPr>
        <w:t xml:space="preserve">keynote address </w:t>
      </w:r>
      <w:r>
        <w:rPr>
          <w:rFonts w:ascii="Times New Roman"/>
          <w:color w:val="000000"/>
          <w:sz w:val="28"/>
          <w:szCs w:val="28"/>
          <w:u w:color="000000"/>
          <w:rtl w:val="0"/>
          <w:lang w:val="en-US"/>
        </w:rPr>
        <w:t xml:space="preserve">(30 min.; 1 presenter), </w:t>
      </w:r>
      <w:r>
        <w:rPr>
          <w:rFonts w:ascii="Times New Roman"/>
          <w:b w:val="1"/>
          <w:bCs w:val="1"/>
          <w:color w:val="000000"/>
          <w:sz w:val="28"/>
          <w:szCs w:val="28"/>
          <w:u w:color="000000"/>
          <w:rtl w:val="0"/>
          <w:lang w:val="en-US"/>
        </w:rPr>
        <w:t xml:space="preserve">panel discussions </w:t>
      </w:r>
      <w:r>
        <w:rPr>
          <w:rFonts w:ascii="Times New Roman"/>
          <w:color w:val="000000"/>
          <w:sz w:val="28"/>
          <w:szCs w:val="28"/>
          <w:u w:color="000000"/>
          <w:rtl w:val="0"/>
          <w:lang w:val="en-US"/>
        </w:rPr>
        <w:t>(45 min.; 3</w:t>
      </w:r>
      <w:r>
        <w:rPr>
          <w:rFonts w:hAnsi="Arial Unicode MS" w:hint="default"/>
          <w:color w:val="000000"/>
          <w:sz w:val="28"/>
          <w:szCs w:val="28"/>
          <w:u w:color="000000"/>
          <w:rtl w:val="0"/>
          <w:lang w:val="en-US"/>
        </w:rPr>
        <w:t>–</w:t>
      </w:r>
      <w:r>
        <w:rPr>
          <w:rFonts w:ascii="Times New Roman"/>
          <w:color w:val="000000"/>
          <w:sz w:val="28"/>
          <w:szCs w:val="28"/>
          <w:u w:color="000000"/>
          <w:rtl w:val="0"/>
          <w:lang w:val="en-US"/>
        </w:rPr>
        <w:t xml:space="preserve">6 presenters), </w:t>
      </w:r>
      <w:r>
        <w:rPr>
          <w:rFonts w:ascii="Times New Roman"/>
          <w:b w:val="1"/>
          <w:bCs w:val="1"/>
          <w:color w:val="000000"/>
          <w:sz w:val="28"/>
          <w:szCs w:val="28"/>
          <w:u w:color="000000"/>
          <w:rtl w:val="0"/>
          <w:lang w:val="en-US"/>
        </w:rPr>
        <w:t xml:space="preserve">workshops </w:t>
      </w:r>
      <w:r>
        <w:rPr>
          <w:rFonts w:ascii="Times New Roman"/>
          <w:color w:val="000000"/>
          <w:sz w:val="28"/>
          <w:szCs w:val="28"/>
          <w:u w:color="000000"/>
          <w:rtl w:val="0"/>
          <w:lang w:val="en-US"/>
        </w:rPr>
        <w:t>(45 min.; 1</w:t>
      </w:r>
      <w:r>
        <w:rPr>
          <w:rFonts w:hAnsi="Arial Unicode MS" w:hint="default"/>
          <w:color w:val="000000"/>
          <w:sz w:val="28"/>
          <w:szCs w:val="28"/>
          <w:u w:color="000000"/>
          <w:rtl w:val="0"/>
          <w:lang w:val="en-US"/>
        </w:rPr>
        <w:t>–</w:t>
      </w:r>
      <w:r>
        <w:rPr>
          <w:rFonts w:ascii="Times New Roman"/>
          <w:color w:val="000000"/>
          <w:sz w:val="28"/>
          <w:szCs w:val="28"/>
          <w:u w:color="000000"/>
          <w:rtl w:val="0"/>
          <w:lang w:val="en-US"/>
        </w:rPr>
        <w:t xml:space="preserve">3 presenters max.), </w:t>
      </w:r>
      <w:r>
        <w:rPr>
          <w:rFonts w:ascii="Times New Roman"/>
          <w:b w:val="1"/>
          <w:bCs w:val="1"/>
          <w:color w:val="000000"/>
          <w:sz w:val="28"/>
          <w:szCs w:val="28"/>
          <w:u w:color="000000"/>
          <w:rtl w:val="0"/>
          <w:lang w:val="en-US"/>
        </w:rPr>
        <w:t>practice-oriented and</w:t>
      </w:r>
      <w:r>
        <w:rPr>
          <w:rFonts w:ascii="Times New Roman"/>
          <w:color w:val="000000"/>
          <w:sz w:val="28"/>
          <w:szCs w:val="28"/>
          <w:u w:color="000000"/>
          <w:rtl w:val="0"/>
          <w:lang w:val="en-US"/>
        </w:rPr>
        <w:t xml:space="preserve"> r</w:t>
      </w:r>
      <w:r>
        <w:rPr>
          <w:rFonts w:ascii="Times New Roman"/>
          <w:b w:val="1"/>
          <w:bCs w:val="1"/>
          <w:color w:val="000000"/>
          <w:sz w:val="28"/>
          <w:szCs w:val="28"/>
          <w:u w:color="000000"/>
          <w:rtl w:val="0"/>
          <w:lang w:val="en-US"/>
        </w:rPr>
        <w:t xml:space="preserve">esearch-oriented presentations </w:t>
      </w:r>
      <w:r>
        <w:rPr>
          <w:rFonts w:ascii="Times New Roman"/>
          <w:color w:val="000000"/>
          <w:sz w:val="28"/>
          <w:szCs w:val="28"/>
          <w:u w:color="000000"/>
          <w:rtl w:val="0"/>
          <w:lang w:val="en-US"/>
        </w:rPr>
        <w:t>(15 min., 1</w:t>
      </w:r>
      <w:r>
        <w:rPr>
          <w:rFonts w:hAnsi="Arial Unicode MS" w:hint="default"/>
          <w:color w:val="000000"/>
          <w:sz w:val="28"/>
          <w:szCs w:val="28"/>
          <w:u w:color="000000"/>
          <w:rtl w:val="0"/>
          <w:lang w:val="en-US"/>
        </w:rPr>
        <w:t>–</w:t>
      </w:r>
      <w:r>
        <w:rPr>
          <w:rFonts w:ascii="Times New Roman"/>
          <w:color w:val="000000"/>
          <w:sz w:val="28"/>
          <w:szCs w:val="28"/>
          <w:u w:color="000000"/>
          <w:rtl w:val="0"/>
          <w:lang w:val="en-US"/>
        </w:rPr>
        <w:t xml:space="preserve">2 presenters), </w:t>
      </w:r>
      <w:r>
        <w:rPr>
          <w:rFonts w:ascii="Times New Roman"/>
          <w:b w:val="1"/>
          <w:bCs w:val="1"/>
          <w:color w:val="000000"/>
          <w:sz w:val="28"/>
          <w:szCs w:val="28"/>
          <w:u w:color="000000"/>
          <w:rtl w:val="0"/>
          <w:lang w:val="en-US"/>
        </w:rPr>
        <w:t>roundtable discussions</w:t>
      </w:r>
      <w:r>
        <w:rPr>
          <w:rFonts w:ascii="Times New Roman"/>
          <w:color w:val="000000"/>
          <w:sz w:val="28"/>
          <w:szCs w:val="28"/>
          <w:u w:color="000000"/>
          <w:rtl w:val="0"/>
          <w:lang w:val="en-US"/>
        </w:rPr>
        <w:t xml:space="preserve"> (30 min., 1</w:t>
      </w:r>
      <w:r>
        <w:rPr>
          <w:rFonts w:hAnsi="Arial Unicode MS" w:hint="default"/>
          <w:color w:val="000000"/>
          <w:sz w:val="28"/>
          <w:szCs w:val="28"/>
          <w:u w:color="000000"/>
          <w:rtl w:val="0"/>
          <w:lang w:val="en-US"/>
        </w:rPr>
        <w:t>–</w:t>
      </w:r>
      <w:r>
        <w:rPr>
          <w:rFonts w:ascii="Times New Roman"/>
          <w:color w:val="000000"/>
          <w:sz w:val="28"/>
          <w:szCs w:val="28"/>
          <w:u w:color="000000"/>
          <w:rtl w:val="0"/>
          <w:lang w:val="en-US"/>
        </w:rPr>
        <w:t xml:space="preserve">2 presenters), </w:t>
      </w:r>
      <w:r>
        <w:rPr>
          <w:rFonts w:ascii="Times New Roman"/>
          <w:b w:val="1"/>
          <w:bCs w:val="1"/>
          <w:color w:val="000000"/>
          <w:sz w:val="28"/>
          <w:szCs w:val="28"/>
          <w:u w:color="000000"/>
          <w:rtl w:val="0"/>
          <w:lang w:val="en-US"/>
        </w:rPr>
        <w:t>poster presentations</w:t>
      </w:r>
      <w:r>
        <w:rPr>
          <w:rFonts w:ascii="Times New Roman"/>
          <w:color w:val="000000"/>
          <w:sz w:val="28"/>
          <w:szCs w:val="28"/>
          <w:u w:color="000000"/>
          <w:rtl w:val="0"/>
          <w:lang w:val="en-US"/>
        </w:rPr>
        <w:t xml:space="preserve"> (1</w:t>
      </w:r>
      <w:r>
        <w:rPr>
          <w:rFonts w:hAnsi="Arial Unicode MS" w:hint="default"/>
          <w:color w:val="000000"/>
          <w:sz w:val="28"/>
          <w:szCs w:val="28"/>
          <w:u w:color="000000"/>
          <w:rtl w:val="0"/>
          <w:lang w:val="en-US"/>
        </w:rPr>
        <w:t>–</w:t>
      </w:r>
      <w:r>
        <w:rPr>
          <w:rFonts w:ascii="Times New Roman"/>
          <w:color w:val="000000"/>
          <w:sz w:val="28"/>
          <w:szCs w:val="28"/>
          <w:u w:color="000000"/>
          <w:rtl w:val="0"/>
          <w:lang w:val="en-US"/>
        </w:rPr>
        <w:t xml:space="preserve">2 presenters), </w:t>
      </w:r>
      <w:r>
        <w:rPr>
          <w:rFonts w:ascii="Times New Roman"/>
          <w:b w:val="1"/>
          <w:bCs w:val="1"/>
          <w:color w:val="000000"/>
          <w:sz w:val="28"/>
          <w:szCs w:val="28"/>
          <w:u w:color="000000"/>
          <w:rtl w:val="0"/>
          <w:lang w:val="en-US"/>
        </w:rPr>
        <w:t>teaching tips swop-shop sessions</w:t>
      </w:r>
      <w:r>
        <w:rPr>
          <w:rFonts w:ascii="Times New Roman"/>
          <w:color w:val="000000"/>
          <w:sz w:val="28"/>
          <w:szCs w:val="28"/>
          <w:u w:color="000000"/>
          <w:rtl w:val="0"/>
          <w:lang w:val="en-US"/>
        </w:rPr>
        <w:t xml:space="preserve"> (7 min.), </w:t>
      </w:r>
      <w:r>
        <w:rPr>
          <w:rFonts w:ascii="Times New Roman"/>
          <w:b w:val="1"/>
          <w:bCs w:val="1"/>
          <w:color w:val="000000"/>
          <w:sz w:val="28"/>
          <w:szCs w:val="28"/>
          <w:u w:color="000000"/>
          <w:rtl w:val="0"/>
          <w:lang w:val="en-US"/>
        </w:rPr>
        <w:t xml:space="preserve">birds-of-a-feather session* </w:t>
      </w:r>
      <w:r>
        <w:rPr>
          <w:rFonts w:ascii="Times New Roman"/>
          <w:color w:val="000000"/>
          <w:sz w:val="28"/>
          <w:szCs w:val="28"/>
          <w:u w:color="000000"/>
          <w:rtl w:val="0"/>
          <w:lang w:val="en-US"/>
        </w:rPr>
        <w:t>(15 min., 1-2 presenters).</w:t>
      </w:r>
    </w:p>
    <w:p>
      <w:pPr>
        <w:pStyle w:val="Normal"/>
        <w:spacing w:after="0" w:line="240" w:lineRule="auto"/>
        <w:jc w:val="both"/>
        <w:rPr>
          <w:rFonts w:ascii="Times New Roman" w:cs="Times New Roman" w:hAnsi="Times New Roman" w:eastAsia="Times New Roman"/>
          <w:b w:val="1"/>
          <w:bCs w:val="1"/>
          <w:color w:val="000000"/>
          <w:sz w:val="28"/>
          <w:szCs w:val="28"/>
          <w:u w:color="000000"/>
          <w:lang w:val="en-US"/>
        </w:rPr>
      </w:pPr>
    </w:p>
    <w:p>
      <w:pPr>
        <w:pStyle w:val="Normal"/>
        <w:spacing w:after="0" w:line="240" w:lineRule="auto"/>
        <w:jc w:val="both"/>
        <w:rPr>
          <w:rFonts w:ascii="Cambria" w:cs="Cambria" w:hAnsi="Cambria" w:eastAsia="Cambria"/>
          <w:color w:val="000000"/>
          <w:u w:color="000000"/>
          <w:lang w:val="en-US"/>
        </w:rPr>
      </w:pPr>
      <w:r>
        <w:rPr>
          <w:rFonts w:ascii="Times New Roman"/>
          <w:b w:val="1"/>
          <w:bCs w:val="1"/>
          <w:color w:val="000000"/>
          <w:sz w:val="28"/>
          <w:szCs w:val="28"/>
          <w:u w:color="000000"/>
          <w:rtl w:val="0"/>
          <w:lang w:val="en-US"/>
        </w:rPr>
        <w:t xml:space="preserve">* </w:t>
      </w:r>
      <w:r>
        <w:rPr>
          <w:rFonts w:ascii="Cambria" w:cs="Cambria" w:hAnsi="Cambria" w:eastAsia="Cambria"/>
          <w:color w:val="000000"/>
          <w:u w:color="000000"/>
          <w:rtl w:val="0"/>
          <w:lang w:val="en-US"/>
        </w:rPr>
        <w:t>Unprepared discussions</w:t>
      </w:r>
      <w:r>
        <w:rPr>
          <w:rFonts w:ascii="Cambria" w:cs="Cambria" w:hAnsi="Cambria" w:eastAsia="Cambria"/>
          <w:b w:val="1"/>
          <w:bCs w:val="1"/>
          <w:color w:val="000000"/>
          <w:u w:color="000000"/>
          <w:rtl w:val="0"/>
          <w:lang w:val="en-US"/>
        </w:rPr>
        <w:t xml:space="preserve"> </w:t>
      </w:r>
      <w:r>
        <w:rPr>
          <w:rFonts w:ascii="Cambria" w:cs="Cambria" w:hAnsi="Cambria" w:eastAsia="Cambria"/>
          <w:color w:val="000000"/>
          <w:u w:color="000000"/>
          <w:rtl w:val="0"/>
          <w:lang w:val="en-US"/>
        </w:rPr>
        <w:t>that allow groups of people to interact in a simple, productive, organized way to create valuable dialogs that address important issues.</w:t>
      </w:r>
    </w:p>
    <w:p>
      <w:pPr>
        <w:pStyle w:val="Normal"/>
        <w:spacing w:after="0" w:line="240" w:lineRule="auto"/>
        <w:jc w:val="both"/>
        <w:rPr>
          <w:rFonts w:ascii="Times New Roman" w:cs="Times New Roman" w:hAnsi="Times New Roman" w:eastAsia="Times New Roman"/>
          <w:color w:val="000000"/>
          <w:sz w:val="28"/>
          <w:szCs w:val="28"/>
          <w:u w:color="000000"/>
          <w:lang w:val="en-US"/>
        </w:rPr>
      </w:pP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For submitting proposals and getting more info about the conference visit the conference website</w:t>
      </w:r>
      <w:r>
        <w:rPr>
          <w:rFonts w:hAnsi="Arial Unicode MS" w:hint="default"/>
          <w:sz w:val="19"/>
          <w:szCs w:val="19"/>
          <w:shd w:val="clear" w:color="auto" w:fill="ffffff"/>
          <w:rtl w:val="0"/>
          <w:lang w:val="en-US"/>
        </w:rPr>
        <w:t> </w:t>
      </w:r>
      <w:r>
        <w:rPr>
          <w:rFonts w:ascii="Times New Roman"/>
          <w:sz w:val="28"/>
          <w:szCs w:val="28"/>
          <w:shd w:val="clear" w:color="auto" w:fill="ffffff"/>
          <w:rtl w:val="0"/>
          <w:lang w:val="en-US"/>
        </w:rPr>
        <w:t>http://www.nateconference 2017.com/</w:t>
      </w:r>
      <w:r>
        <w:rPr>
          <w:rFonts w:hAnsi="Arial Unicode MS" w:hint="default"/>
          <w:sz w:val="28"/>
          <w:szCs w:val="28"/>
          <w:shd w:val="clear" w:color="auto" w:fill="ffffff"/>
          <w:rtl w:val="0"/>
          <w:lang w:val="en-US"/>
        </w:rPr>
        <w:t> </w:t>
      </w:r>
    </w:p>
    <w:p>
      <w:pPr>
        <w:pStyle w:val="Normal"/>
        <w:spacing w:after="0" w:line="240" w:lineRule="auto"/>
        <w:jc w:val="both"/>
        <w:rPr>
          <w:rFonts w:ascii="Times New Roman" w:cs="Times New Roman" w:hAnsi="Times New Roman" w:eastAsia="Times New Roman"/>
          <w:b w:val="1"/>
          <w:bCs w:val="1"/>
          <w:color w:val="000000"/>
          <w:sz w:val="28"/>
          <w:szCs w:val="28"/>
          <w:u w:color="000000"/>
          <w:lang w:val="en-US"/>
        </w:rPr>
      </w:pPr>
    </w:p>
    <w:p>
      <w:pPr>
        <w:pStyle w:val="Normal"/>
        <w:spacing w:after="0" w:line="240" w:lineRule="auto"/>
        <w:jc w:val="both"/>
        <w:rPr>
          <w:rFonts w:ascii="Times New Roman" w:cs="Times New Roman" w:hAnsi="Times New Roman" w:eastAsia="Times New Roman"/>
          <w:b w:val="1"/>
          <w:bCs w:val="1"/>
          <w:color w:val="000000"/>
          <w:sz w:val="28"/>
          <w:szCs w:val="28"/>
          <w:u w:color="000000"/>
          <w:lang w:val="en-US"/>
        </w:rPr>
      </w:pPr>
      <w:r>
        <w:rPr>
          <w:rFonts w:ascii="Times New Roman"/>
          <w:b w:val="1"/>
          <w:bCs w:val="1"/>
          <w:color w:val="000000"/>
          <w:sz w:val="28"/>
          <w:szCs w:val="28"/>
          <w:u w:color="000000"/>
          <w:rtl w:val="0"/>
          <w:lang w:val="en-US"/>
        </w:rPr>
        <w:t xml:space="preserve">Deadlines </w:t>
      </w: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 xml:space="preserve">Speaker Proposals </w:t>
      </w:r>
      <w:r>
        <w:rPr>
          <w:rFonts w:hAnsi="Arial Unicode MS" w:hint="default"/>
          <w:color w:val="000000"/>
          <w:sz w:val="28"/>
          <w:szCs w:val="28"/>
          <w:u w:color="000000"/>
          <w:rtl w:val="0"/>
          <w:lang w:val="en-US"/>
        </w:rPr>
        <w:t xml:space="preserve">– </w:t>
      </w:r>
      <w:r>
        <w:rPr>
          <w:rFonts w:ascii="Times New Roman"/>
          <w:b w:val="1"/>
          <w:bCs w:val="1"/>
          <w:color w:val="c00000"/>
          <w:sz w:val="28"/>
          <w:szCs w:val="28"/>
          <w:u w:color="000000"/>
          <w:rtl w:val="0"/>
          <w:lang w:val="en-US"/>
        </w:rPr>
        <w:t>April 3, 2017</w:t>
      </w:r>
      <w:r>
        <w:rPr>
          <w:rFonts w:ascii="Times New Roman"/>
          <w:color w:val="000000"/>
          <w:sz w:val="28"/>
          <w:szCs w:val="28"/>
          <w:u w:color="000000"/>
          <w:rtl w:val="0"/>
          <w:lang w:val="en-US"/>
        </w:rPr>
        <w:t xml:space="preserve"> </w:t>
      </w:r>
    </w:p>
    <w:p>
      <w:pPr>
        <w:pStyle w:val="Normal"/>
        <w:spacing w:after="0" w:line="240" w:lineRule="auto"/>
        <w:jc w:val="both"/>
        <w:rPr>
          <w:rFonts w:ascii="Times New Roman" w:cs="Times New Roman" w:hAnsi="Times New Roman" w:eastAsia="Times New Roman"/>
          <w:b w:val="1"/>
          <w:bCs w:val="1"/>
          <w:color w:val="c00000"/>
          <w:sz w:val="28"/>
          <w:szCs w:val="28"/>
          <w:u w:color="000000"/>
          <w:lang w:val="en-US"/>
        </w:rPr>
      </w:pPr>
      <w:r>
        <w:rPr>
          <w:rFonts w:ascii="Times New Roman"/>
          <w:color w:val="000000"/>
          <w:sz w:val="28"/>
          <w:szCs w:val="28"/>
          <w:u w:color="000000"/>
          <w:rtl w:val="0"/>
          <w:lang w:val="en-US"/>
        </w:rPr>
        <w:t xml:space="preserve">Registration </w:t>
      </w:r>
      <w:r>
        <w:rPr>
          <w:rFonts w:hAnsi="Arial Unicode MS" w:hint="default"/>
          <w:color w:val="000000"/>
          <w:sz w:val="28"/>
          <w:szCs w:val="28"/>
          <w:u w:color="000000"/>
          <w:rtl w:val="0"/>
          <w:lang w:val="en-US"/>
        </w:rPr>
        <w:t xml:space="preserve">– </w:t>
      </w:r>
      <w:r>
        <w:rPr>
          <w:rFonts w:ascii="Times New Roman"/>
          <w:b w:val="1"/>
          <w:bCs w:val="1"/>
          <w:color w:val="c00000"/>
          <w:sz w:val="28"/>
          <w:szCs w:val="28"/>
          <w:u w:color="000000"/>
          <w:rtl w:val="0"/>
          <w:lang w:val="en-US"/>
        </w:rPr>
        <w:t xml:space="preserve">April 30, 2017 </w:t>
      </w:r>
    </w:p>
    <w:p>
      <w:pPr>
        <w:pStyle w:val="Normal"/>
        <w:spacing w:after="0" w:line="240" w:lineRule="auto"/>
        <w:jc w:val="both"/>
        <w:rPr>
          <w:rFonts w:ascii="Times New Roman" w:cs="Times New Roman" w:hAnsi="Times New Roman" w:eastAsia="Times New Roman"/>
          <w:color w:val="000000"/>
          <w:sz w:val="28"/>
          <w:szCs w:val="28"/>
          <w:u w:color="000000"/>
          <w:lang w:val="en-US"/>
        </w:rPr>
      </w:pP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b w:val="1"/>
          <w:bCs w:val="1"/>
          <w:color w:val="000000"/>
          <w:sz w:val="28"/>
          <w:szCs w:val="28"/>
          <w:u w:color="000000"/>
          <w:rtl w:val="0"/>
          <w:lang w:val="en-US"/>
        </w:rPr>
        <w:t>Conference Venue</w:t>
      </w: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i w:val="1"/>
          <w:iCs w:val="1"/>
          <w:color w:val="000000"/>
          <w:sz w:val="28"/>
          <w:szCs w:val="28"/>
          <w:u w:color="000000"/>
          <w:rtl w:val="0"/>
          <w:lang w:val="en-US"/>
        </w:rPr>
        <w:t>Russian State Social University</w:t>
      </w:r>
      <w:r>
        <w:rPr>
          <w:rFonts w:ascii="Times New Roman"/>
          <w:color w:val="000000"/>
          <w:sz w:val="28"/>
          <w:szCs w:val="28"/>
          <w:u w:color="000000"/>
          <w:rtl w:val="0"/>
          <w:lang w:val="en-US"/>
        </w:rPr>
        <w:t xml:space="preserve"> is honored to host the XXIII NATE-Russia Conference. Address: ul. Wilhelm Pieck, 4, build.1, Moscow. </w:t>
      </w: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RSSU is located just steps from The Exhibition of Achievements of the National Economy (VDNHh) (</w:t>
      </w:r>
      <w:hyperlink r:id="rId7" w:history="1">
        <w:r>
          <w:rPr>
            <w:rStyle w:val="Hyperlink.0"/>
            <w:rFonts w:ascii="Times New Roman"/>
            <w:color w:val="000000"/>
            <w:sz w:val="28"/>
            <w:szCs w:val="28"/>
            <w:u w:color="000000"/>
            <w:rtl w:val="0"/>
            <w:lang w:val="en-US"/>
          </w:rPr>
          <w:t>http://vdnh.ru/en/</w:t>
        </w:r>
      </w:hyperlink>
      <w:r>
        <w:rPr>
          <w:rFonts w:ascii="Times New Roman"/>
          <w:color w:val="000000"/>
          <w:sz w:val="28"/>
          <w:szCs w:val="28"/>
          <w:u w:color="000000"/>
          <w:rtl w:val="0"/>
          <w:lang w:val="en-US"/>
        </w:rPr>
        <w:t>). In minutes you can walk to Botanicheskiy Sad subway station, as well as Moscow Monorail. The University is next door to the Hotel</w:t>
      </w:r>
      <w:r>
        <w:rPr>
          <w:rFonts w:hAnsi="Arial Unicode MS" w:hint="default"/>
          <w:color w:val="000000"/>
          <w:sz w:val="28"/>
          <w:szCs w:val="28"/>
          <w:u w:color="000000"/>
          <w:rtl w:val="0"/>
          <w:lang w:val="en-US"/>
        </w:rPr>
        <w:t> </w:t>
      </w:r>
      <w:r>
        <w:rPr>
          <w:rFonts w:ascii="Times New Roman"/>
          <w:color w:val="000000"/>
          <w:sz w:val="28"/>
          <w:szCs w:val="28"/>
          <w:u w:color="000000"/>
          <w:rtl w:val="0"/>
          <w:lang w:val="en-US"/>
        </w:rPr>
        <w:t>Tourist</w:t>
      </w:r>
      <w:r>
        <w:rPr>
          <w:rFonts w:hAnsi="Arial Unicode MS" w:hint="default"/>
          <w:color w:val="000000"/>
          <w:sz w:val="28"/>
          <w:szCs w:val="28"/>
          <w:u w:color="000000"/>
          <w:rtl w:val="0"/>
          <w:lang w:val="en-US"/>
        </w:rPr>
        <w:t> </w:t>
      </w:r>
      <w:r>
        <w:rPr>
          <w:rFonts w:ascii="Times New Roman"/>
          <w:color w:val="000000"/>
          <w:sz w:val="28"/>
          <w:szCs w:val="28"/>
          <w:u w:color="000000"/>
          <w:rtl w:val="0"/>
          <w:lang w:val="en-US"/>
        </w:rPr>
        <w:t>and a nice coffee place. You can also enjoy a stroll in one of the oldest Botanical Gardens</w:t>
      </w:r>
      <w:r>
        <w:rPr>
          <w:rFonts w:hAnsi="Arial Unicode MS" w:hint="default"/>
          <w:color w:val="000000"/>
          <w:sz w:val="28"/>
          <w:szCs w:val="28"/>
          <w:u w:color="000000"/>
          <w:rtl w:val="0"/>
          <w:lang w:val="en-US"/>
        </w:rPr>
        <w:t> </w:t>
      </w:r>
      <w:hyperlink r:id="rId8" w:history="1">
        <w:r>
          <w:rPr>
            <w:rStyle w:val="Hyperlink.0"/>
            <w:rFonts w:ascii="Times New Roman"/>
            <w:color w:val="000000"/>
            <w:sz w:val="28"/>
            <w:szCs w:val="28"/>
            <w:u w:color="000000"/>
            <w:rtl w:val="0"/>
            <w:lang w:val="en-US"/>
          </w:rPr>
          <w:t>http://www.gbsad.ru/</w:t>
        </w:r>
      </w:hyperlink>
      <w:r>
        <w:rPr>
          <w:rFonts w:hAnsi="Arial Unicode MS" w:hint="default"/>
          <w:color w:val="000000"/>
          <w:sz w:val="28"/>
          <w:szCs w:val="28"/>
          <w:u w:color="000000"/>
          <w:rtl w:val="0"/>
          <w:lang w:val="en-US"/>
        </w:rPr>
        <w:t> </w:t>
      </w:r>
      <w:r>
        <w:rPr>
          <w:rFonts w:ascii="Times New Roman"/>
          <w:color w:val="000000"/>
          <w:sz w:val="28"/>
          <w:szCs w:val="28"/>
          <w:u w:color="000000"/>
          <w:rtl w:val="0"/>
          <w:lang w:val="en-US"/>
        </w:rPr>
        <w:t>or you can go to a smaller Ostankino Park (</w:t>
      </w:r>
      <w:hyperlink r:id="rId9" w:history="1">
        <w:r>
          <w:rPr>
            <w:rStyle w:val="Hyperlink.1"/>
            <w:rFonts w:ascii="Times New Roman"/>
            <w:sz w:val="28"/>
            <w:szCs w:val="28"/>
            <w:rtl w:val="0"/>
            <w:lang w:val="en-US"/>
          </w:rPr>
          <w:t>http://www.moscow.info/parks/ostankino-park.aspx</w:t>
        </w:r>
      </w:hyperlink>
      <w:r>
        <w:rPr>
          <w:rFonts w:ascii="Times New Roman"/>
          <w:color w:val="000000"/>
          <w:sz w:val="28"/>
          <w:szCs w:val="28"/>
          <w:u w:color="000000"/>
          <w:rtl w:val="0"/>
          <w:lang w:val="en-US"/>
        </w:rPr>
        <w:t>).</w:t>
      </w: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 xml:space="preserve">For more information about RSSU please visit </w:t>
      </w:r>
      <w:hyperlink r:id="rId10" w:history="1">
        <w:r>
          <w:rPr>
            <w:rStyle w:val="Hyperlink.1"/>
            <w:rFonts w:ascii="Times New Roman"/>
            <w:sz w:val="28"/>
            <w:szCs w:val="28"/>
            <w:rtl w:val="0"/>
            <w:lang w:val="en-US"/>
          </w:rPr>
          <w:t>http://en.rgsu.net/</w:t>
        </w:r>
      </w:hyperlink>
      <w:r>
        <w:rPr>
          <w:rFonts w:ascii="Times New Roman"/>
          <w:color w:val="000000"/>
          <w:sz w:val="28"/>
          <w:szCs w:val="28"/>
          <w:u w:color="000000"/>
          <w:rtl w:val="0"/>
          <w:lang w:val="en-US"/>
        </w:rPr>
        <w:t xml:space="preserve"> </w:t>
      </w:r>
    </w:p>
    <w:p>
      <w:pPr>
        <w:pStyle w:val="Normal"/>
        <w:spacing w:after="0" w:line="240" w:lineRule="auto"/>
        <w:jc w:val="both"/>
        <w:rPr>
          <w:rFonts w:ascii="Times New Roman" w:cs="Times New Roman" w:hAnsi="Times New Roman" w:eastAsia="Times New Roman"/>
          <w:color w:val="000000"/>
          <w:sz w:val="28"/>
          <w:szCs w:val="28"/>
          <w:u w:color="000000"/>
          <w:lang w:val="en-US"/>
        </w:rPr>
      </w:pPr>
    </w:p>
    <w:p>
      <w:pPr>
        <w:pStyle w:val="Normal"/>
        <w:spacing w:line="240" w:lineRule="auto"/>
        <w:jc w:val="both"/>
        <w:rPr>
          <w:rFonts w:ascii="Times New Roman" w:cs="Times New Roman" w:hAnsi="Times New Roman" w:eastAsia="Times New Roman"/>
          <w:color w:val="000000"/>
          <w:sz w:val="28"/>
          <w:szCs w:val="28"/>
          <w:u w:color="000000"/>
          <w:lang w:val="en-US"/>
        </w:rPr>
      </w:pPr>
      <w:r>
        <w:rPr>
          <w:rFonts w:ascii="Times New Roman"/>
          <w:b w:val="1"/>
          <w:bCs w:val="1"/>
          <w:color w:val="000000"/>
          <w:sz w:val="28"/>
          <w:szCs w:val="28"/>
          <w:u w:color="000000"/>
          <w:rtl w:val="0"/>
          <w:lang w:val="en-US"/>
        </w:rPr>
        <w:t xml:space="preserve">Electronic Submission of Proposals </w:t>
      </w:r>
    </w:p>
    <w:p>
      <w:pPr>
        <w:pStyle w:val="Normal"/>
        <w:spacing w:after="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 xml:space="preserve">All proposals must be submitted online through the conference website </w:t>
      </w:r>
      <w:r>
        <w:rPr>
          <w:rFonts w:ascii="Times New Roman"/>
          <w:sz w:val="28"/>
          <w:szCs w:val="28"/>
          <w:shd w:val="clear" w:color="auto" w:fill="ffffff"/>
          <w:rtl w:val="0"/>
          <w:lang w:val="en-US"/>
        </w:rPr>
        <w:t>http://www.nateconference 2017.com/</w:t>
      </w:r>
      <w:r>
        <w:rPr>
          <w:rFonts w:ascii="Times New Roman"/>
          <w:color w:val="000000"/>
          <w:sz w:val="28"/>
          <w:szCs w:val="28"/>
          <w:u w:color="000000"/>
          <w:rtl w:val="0"/>
          <w:lang w:val="en-US"/>
        </w:rPr>
        <w:t xml:space="preserve"> Faxed, emailed, or mailed proposals will not be accepted or acknowledged. </w:t>
      </w:r>
    </w:p>
    <w:p>
      <w:pPr>
        <w:pStyle w:val="Normal"/>
        <w:spacing w:after="12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 xml:space="preserve">All presentations will be given in English. The presenting author will be required to register for the conference and submit an abstract (600-800 words) in order to ensure their presentation is included in the final program. </w:t>
      </w:r>
    </w:p>
    <w:p>
      <w:pPr>
        <w:pStyle w:val="Normal"/>
        <w:spacing w:after="120" w:line="240" w:lineRule="auto"/>
        <w:jc w:val="both"/>
        <w:rPr>
          <w:rFonts w:ascii="Times New Roman" w:cs="Times New Roman" w:hAnsi="Times New Roman" w:eastAsia="Times New Roman"/>
          <w:color w:val="000000"/>
          <w:sz w:val="28"/>
          <w:szCs w:val="28"/>
          <w:u w:color="000000"/>
          <w:lang w:val="en-US"/>
        </w:rPr>
      </w:pPr>
      <w:r>
        <w:rPr>
          <w:rFonts w:ascii="Times New Roman"/>
          <w:color w:val="000000"/>
          <w:sz w:val="28"/>
          <w:szCs w:val="28"/>
          <w:u w:color="000000"/>
          <w:rtl w:val="0"/>
          <w:lang w:val="en-US"/>
        </w:rPr>
        <w:t xml:space="preserve">PEER REVIEWED full papers will be published in the </w:t>
      </w:r>
      <w:r>
        <w:rPr>
          <w:rFonts w:ascii="Times New Roman"/>
          <w:b w:val="1"/>
          <w:bCs w:val="1"/>
          <w:i w:val="1"/>
          <w:iCs w:val="1"/>
          <w:color w:val="000000"/>
          <w:sz w:val="28"/>
          <w:szCs w:val="28"/>
          <w:u w:color="000000"/>
          <w:rtl w:val="0"/>
          <w:lang w:val="en-US"/>
        </w:rPr>
        <w:t>Journal of English Theory and Practice</w:t>
      </w:r>
      <w:r>
        <w:rPr>
          <w:rFonts w:ascii="Times New Roman"/>
          <w:color w:val="000000"/>
          <w:sz w:val="28"/>
          <w:szCs w:val="28"/>
          <w:u w:color="000000"/>
          <w:rtl w:val="0"/>
          <w:lang w:val="en-US"/>
        </w:rPr>
        <w:t xml:space="preserve"> (the academic journal of the National Association of Teachers of English (NATE-Russia).</w:t>
      </w:r>
    </w:p>
    <w:p>
      <w:pPr>
        <w:pStyle w:val="Normal"/>
        <w:spacing w:after="120" w:line="240" w:lineRule="auto"/>
        <w:jc w:val="both"/>
        <w:rPr>
          <w:rFonts w:ascii="Times New Roman" w:cs="Times New Roman" w:hAnsi="Times New Roman" w:eastAsia="Times New Roman"/>
          <w:color w:val="000000"/>
          <w:sz w:val="28"/>
          <w:szCs w:val="28"/>
          <w:u w:color="000000"/>
          <w:lang w:val="en-US"/>
        </w:rPr>
      </w:pPr>
      <w:r>
        <w:rPr>
          <w:rFonts w:ascii="Times New Roman"/>
          <w:b w:val="1"/>
          <w:bCs w:val="1"/>
          <w:color w:val="000000"/>
          <w:sz w:val="28"/>
          <w:szCs w:val="28"/>
          <w:u w:color="000000"/>
          <w:rtl w:val="0"/>
          <w:lang w:val="en-US"/>
        </w:rPr>
        <w:t>"Teaching English Crosses Boundaries"</w:t>
      </w:r>
      <w:r>
        <w:rPr>
          <w:rFonts w:ascii="Times New Roman"/>
          <w:color w:val="000000"/>
          <w:sz w:val="28"/>
          <w:szCs w:val="28"/>
          <w:u w:color="000000"/>
          <w:rtl w:val="0"/>
          <w:lang w:val="en-US"/>
        </w:rPr>
        <w:t xml:space="preserve">, a student-organized conference, will be held during the NATE'17, and will feature presentations by students. The event provides an international forum for discussing and sharing best practices in linguistics, pedagogy, methodology and philology in schools and other academic settings. There will be two attendance options: on-site participation and online access. There is no cost to participate for online access. The registration and the call for proposals for the conference will be open shortly, sign up for our notifications and be the first to get the updates. </w:t>
      </w:r>
    </w:p>
    <w:p>
      <w:pPr>
        <w:pStyle w:val="Normal (Web)"/>
        <w:spacing w:before="360" w:after="0"/>
        <w:jc w:val="both"/>
        <w:rPr>
          <w:sz w:val="28"/>
          <w:szCs w:val="28"/>
          <w:lang w:val="en-US"/>
        </w:rPr>
      </w:pPr>
      <w:r>
        <w:rPr>
          <w:sz w:val="28"/>
          <w:szCs w:val="28"/>
          <w:rtl w:val="0"/>
          <w:lang w:val="en-US"/>
        </w:rPr>
        <w:t xml:space="preserve">Questions about proposal submissions can be addressed to Elena Bazanova Conference Committee Chair at +7 (985) 998 94 26 or email: </w:t>
      </w:r>
      <w:hyperlink r:id="rId11" w:history="1">
        <w:r>
          <w:rPr>
            <w:rStyle w:val="Hyperlink.2"/>
            <w:sz w:val="28"/>
            <w:szCs w:val="28"/>
            <w:rtl w:val="0"/>
            <w:lang w:val="en-US"/>
          </w:rPr>
          <w:t>nate.conference2017 @gmail.com</w:t>
        </w:r>
      </w:hyperlink>
      <w:r>
        <w:rPr>
          <w:sz w:val="28"/>
          <w:szCs w:val="28"/>
          <w:u w:val="none"/>
          <w:rtl w:val="0"/>
          <w:lang w:val="en-US"/>
        </w:rPr>
        <w:t xml:space="preserve"> </w:t>
      </w:r>
      <w:r>
        <w:rPr>
          <w:color w:val="000000"/>
          <w:sz w:val="28"/>
          <w:szCs w:val="28"/>
          <w:u w:val="none"/>
          <w:rtl w:val="0"/>
          <w:lang w:val="en-US"/>
        </w:rPr>
        <w:t xml:space="preserve">or </w:t>
      </w:r>
      <w:hyperlink r:id="rId12" w:history="1">
        <w:r>
          <w:rPr>
            <w:rStyle w:val="Hyperlink.2"/>
            <w:sz w:val="28"/>
            <w:szCs w:val="28"/>
            <w:rtl w:val="0"/>
            <w:lang w:val="en-US"/>
          </w:rPr>
          <w:t>e.m.bazanova@gmail.com</w:t>
        </w:r>
      </w:hyperlink>
    </w:p>
    <w:p>
      <w:pPr>
        <w:pStyle w:val="Normal (Web)"/>
        <w:spacing w:before="0" w:after="0"/>
        <w:jc w:val="both"/>
        <w:rPr>
          <w:sz w:val="28"/>
          <w:szCs w:val="28"/>
          <w:lang w:val="en-US"/>
        </w:rPr>
      </w:pPr>
    </w:p>
    <w:p>
      <w:pPr>
        <w:pStyle w:val="Normal"/>
        <w:spacing w:after="0" w:line="240" w:lineRule="auto"/>
        <w:jc w:val="both"/>
        <w:rPr>
          <w:rFonts w:ascii="Times New Roman" w:cs="Times New Roman" w:hAnsi="Times New Roman" w:eastAsia="Times New Roman"/>
          <w:b w:val="1"/>
          <w:bCs w:val="1"/>
          <w:sz w:val="28"/>
          <w:szCs w:val="28"/>
          <w:lang w:val="en-US"/>
        </w:rPr>
      </w:pPr>
      <w:r>
        <w:rPr>
          <w:rFonts w:ascii="Times New Roman"/>
          <w:sz w:val="28"/>
          <w:szCs w:val="28"/>
          <w:rtl w:val="0"/>
          <w:lang w:val="en-US"/>
        </w:rPr>
        <w:t xml:space="preserve">You can also check the website </w:t>
      </w:r>
      <w:r>
        <w:rPr>
          <w:rFonts w:ascii="Times New Roman"/>
          <w:sz w:val="28"/>
          <w:szCs w:val="28"/>
          <w:shd w:val="clear" w:color="auto" w:fill="ffffff"/>
          <w:rtl w:val="0"/>
          <w:lang w:val="en-US"/>
        </w:rPr>
        <w:t>http://www.nateconference 2017.com/</w:t>
      </w:r>
      <w:r>
        <w:rPr>
          <w:rFonts w:hAnsi="Arial Unicode MS" w:hint="default"/>
          <w:sz w:val="28"/>
          <w:szCs w:val="28"/>
          <w:shd w:val="clear" w:color="auto" w:fill="ffffff"/>
          <w:rtl w:val="0"/>
          <w:lang w:val="en-US"/>
        </w:rPr>
        <w:t xml:space="preserve">  </w:t>
      </w:r>
      <w:r>
        <w:rPr>
          <w:rFonts w:ascii="Times New Roman"/>
          <w:sz w:val="28"/>
          <w:szCs w:val="28"/>
          <w:rtl w:val="0"/>
          <w:lang w:val="en-US"/>
        </w:rPr>
        <w:t xml:space="preserve">for </w:t>
      </w:r>
      <w:r>
        <w:rPr>
          <w:rFonts w:ascii="Times New Roman"/>
          <w:b w:val="1"/>
          <w:bCs w:val="1"/>
          <w:sz w:val="28"/>
          <w:szCs w:val="28"/>
          <w:rtl w:val="0"/>
          <w:lang w:val="en-US"/>
        </w:rPr>
        <w:t xml:space="preserve">Proposal Evaluation Criteria </w:t>
      </w:r>
      <w:r>
        <w:rPr>
          <w:rFonts w:ascii="Times New Roman"/>
          <w:sz w:val="28"/>
          <w:szCs w:val="28"/>
          <w:rtl w:val="0"/>
          <w:lang w:val="en-US"/>
        </w:rPr>
        <w:t>and</w:t>
      </w:r>
      <w:r>
        <w:rPr>
          <w:rFonts w:ascii="Times New Roman"/>
          <w:b w:val="1"/>
          <w:bCs w:val="1"/>
          <w:sz w:val="28"/>
          <w:szCs w:val="28"/>
          <w:rtl w:val="0"/>
          <w:lang w:val="en-US"/>
        </w:rPr>
        <w:t xml:space="preserve"> Submission Requirements.  </w:t>
      </w:r>
    </w:p>
    <w:p>
      <w:pPr>
        <w:pStyle w:val="Normal"/>
        <w:spacing w:after="0" w:line="240" w:lineRule="auto"/>
        <w:jc w:val="both"/>
        <w:rPr>
          <w:rFonts w:ascii="Calibri" w:cs="Calibri" w:hAnsi="Calibri" w:eastAsia="Calibri"/>
          <w:b w:val="1"/>
          <w:bCs w:val="1"/>
          <w:color w:val="2c6eab"/>
          <w:sz w:val="32"/>
          <w:szCs w:val="32"/>
          <w:u w:color="000000"/>
          <w:lang w:val="en-US"/>
        </w:rPr>
      </w:pPr>
    </w:p>
    <w:p>
      <w:pPr>
        <w:pStyle w:val="Normal"/>
        <w:spacing w:after="0" w:line="240" w:lineRule="auto"/>
        <w:jc w:val="both"/>
        <w:rPr>
          <w:rFonts w:ascii="Times New Roman" w:cs="Times New Roman" w:hAnsi="Times New Roman" w:eastAsia="Times New Roman"/>
          <w:sz w:val="28"/>
          <w:szCs w:val="28"/>
          <w:lang w:val="en-US"/>
        </w:rPr>
      </w:pPr>
      <w:r>
        <w:rPr>
          <w:rFonts w:ascii="Times New Roman"/>
          <w:color w:val="000000"/>
          <w:sz w:val="28"/>
          <w:szCs w:val="28"/>
          <w:u w:color="000000"/>
          <w:rtl w:val="0"/>
          <w:lang w:val="en-US"/>
        </w:rPr>
        <w:t>We are on Twitter</w:t>
      </w:r>
      <w:r>
        <w:rPr>
          <w:rFonts w:ascii="Times New Roman"/>
          <w:b w:val="1"/>
          <w:bCs w:val="1"/>
          <w:color w:val="000000"/>
          <w:sz w:val="28"/>
          <w:szCs w:val="28"/>
          <w:u w:color="000000"/>
          <w:rtl w:val="0"/>
          <w:lang w:val="en-US"/>
        </w:rPr>
        <w:t xml:space="preserve"> </w:t>
      </w:r>
      <w:hyperlink r:id="rId13" w:history="1">
        <w:r>
          <w:rPr>
            <w:rStyle w:val="Hyperlink.1"/>
            <w:rFonts w:ascii="Times New Roman"/>
            <w:sz w:val="28"/>
            <w:szCs w:val="28"/>
            <w:rtl w:val="0"/>
            <w:lang w:val="en-US"/>
          </w:rPr>
          <w:t>https://twitter.com/Nate_Conference</w:t>
        </w:r>
      </w:hyperlink>
    </w:p>
    <w:p>
      <w:pPr>
        <w:pStyle w:val="Normal"/>
        <w:spacing w:after="0" w:line="240" w:lineRule="auto"/>
        <w:jc w:val="both"/>
      </w:pPr>
      <w:r>
        <w:rPr>
          <w:rFonts w:ascii="Times New Roman"/>
          <w:color w:val="000000"/>
          <w:sz w:val="28"/>
          <w:szCs w:val="28"/>
          <w:u w:color="000000"/>
          <w:rtl w:val="0"/>
          <w:lang w:val="en-US"/>
        </w:rPr>
        <w:t>and Facebook</w:t>
      </w:r>
      <w:r>
        <w:rPr>
          <w:rFonts w:ascii="Times New Roman"/>
          <w:b w:val="1"/>
          <w:bCs w:val="1"/>
          <w:color w:val="000000"/>
          <w:sz w:val="28"/>
          <w:szCs w:val="28"/>
          <w:u w:color="000000"/>
          <w:rtl w:val="0"/>
          <w:lang w:val="en-US"/>
        </w:rPr>
        <w:t xml:space="preserve"> </w:t>
      </w:r>
      <w:hyperlink r:id="rId14" w:history="1">
        <w:r>
          <w:rPr>
            <w:rStyle w:val="Hyperlink.1"/>
            <w:rFonts w:ascii="Times New Roman"/>
            <w:sz w:val="28"/>
            <w:szCs w:val="28"/>
            <w:rtl w:val="0"/>
            <w:lang w:val="en-US"/>
          </w:rPr>
          <w:t>https://www.facebook.com/nateconference2017/</w:t>
        </w:r>
      </w:hyperlink>
      <w:r>
        <w:rPr>
          <w:rFonts w:ascii="Times New Roman"/>
          <w:sz w:val="28"/>
          <w:szCs w:val="28"/>
          <w:rtl w:val="0"/>
          <w:lang w:val="en-US"/>
        </w:rPr>
        <w:t xml:space="preserve">  </w:t>
      </w:r>
    </w:p>
    <w:sectPr>
      <w:headerReference w:type="default" r:id="rId15"/>
      <w:footerReference w:type="default" r:id="rId16"/>
      <w:pgSz w:w="11900" w:h="16840" w:orient="portrait"/>
      <w:pgMar w:top="567" w:right="567" w:bottom="567" w:left="1134"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bullet"/>
      <w:suff w:val="tab"/>
      <w:lvlText w:val="●"/>
      <w:lvlJc w:val="left"/>
      <w:pPr>
        <w:tabs>
          <w:tab w:val="num" w:pos="720"/>
          <w:tab w:val="clear" w:pos="0"/>
        </w:tabs>
        <w:ind w:left="720" w:hanging="360"/>
      </w:pPr>
      <w:rPr>
        <w:color w:val="000000"/>
        <w:position w:val="0"/>
        <w:sz w:val="28"/>
        <w:szCs w:val="28"/>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1">
    <w:multiLevelType w:val="multilevel"/>
    <w:lvl w:ilvl="0">
      <w:start w:val="1"/>
      <w:numFmt w:val="bullet"/>
      <w:suff w:val="tab"/>
      <w:lvlText w:val="●"/>
      <w:lvlJc w:val="left"/>
      <w:pPr/>
      <w:rPr>
        <w:position w:val="0"/>
      </w:rPr>
    </w:lvl>
    <w:lvl w:ilvl="1">
      <w:start w:val="1"/>
      <w:numFmt w:val="bullet"/>
      <w:suff w:val="tab"/>
      <w:lvlText w:val="○"/>
      <w:lvlJc w:val="left"/>
      <w:pPr/>
      <w:rPr>
        <w:position w:val="0"/>
      </w:rPr>
    </w:lvl>
    <w:lvl w:ilvl="2">
      <w:start w:val="1"/>
      <w:numFmt w:val="bullet"/>
      <w:suff w:val="tab"/>
      <w:lvlText w:val="■"/>
      <w:lvlJc w:val="left"/>
      <w:pPr/>
      <w:rPr>
        <w:position w:val="0"/>
      </w:rPr>
    </w:lvl>
    <w:lvl w:ilvl="3">
      <w:start w:val="1"/>
      <w:numFmt w:val="bullet"/>
      <w:suff w:val="tab"/>
      <w:lvlText w:val="●"/>
      <w:lvlJc w:val="left"/>
      <w:pPr/>
      <w:rPr>
        <w:position w:val="0"/>
      </w:rPr>
    </w:lvl>
    <w:lvl w:ilvl="4">
      <w:start w:val="1"/>
      <w:numFmt w:val="bullet"/>
      <w:suff w:val="tab"/>
      <w:lvlText w:val="○"/>
      <w:lvlJc w:val="left"/>
      <w:pPr/>
      <w:rPr>
        <w:position w:val="0"/>
      </w:rPr>
    </w:lvl>
    <w:lvl w:ilvl="5">
      <w:start w:val="1"/>
      <w:numFmt w:val="bullet"/>
      <w:suff w:val="tab"/>
      <w:lvlText w:val="■"/>
      <w:lvlJc w:val="left"/>
      <w:pPr/>
      <w:rPr>
        <w:position w:val="0"/>
      </w:rPr>
    </w:lvl>
    <w:lvl w:ilvl="6">
      <w:start w:val="1"/>
      <w:numFmt w:val="bullet"/>
      <w:suff w:val="tab"/>
      <w:lvlText w:val="●"/>
      <w:lvlJc w:val="left"/>
      <w:pPr/>
      <w:rPr>
        <w:position w:val="0"/>
      </w:rPr>
    </w:lvl>
    <w:lvl w:ilvl="7">
      <w:start w:val="1"/>
      <w:numFmt w:val="bullet"/>
      <w:suff w:val="tab"/>
      <w:lvlText w:val="○"/>
      <w:lvlJc w:val="left"/>
      <w:pPr/>
      <w:rPr>
        <w:position w:val="0"/>
      </w:rPr>
    </w:lvl>
    <w:lvl w:ilvl="8">
      <w:start w:val="1"/>
      <w:numFmt w:val="bullet"/>
      <w:suff w:val="tab"/>
      <w:lvlText w:val="■"/>
      <w:lvlJc w:val="left"/>
      <w:pPr/>
      <w:rPr>
        <w:position w:val="0"/>
      </w:rPr>
    </w:lvl>
  </w:abstractNum>
  <w:abstractNum w:abstractNumId="2">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3">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4">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5">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6">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
      <w:lvlJc w:val="left"/>
      <w:pPr>
        <w:tabs>
          <w:tab w:val="num" w:pos="2520"/>
          <w:tab w:val="clear" w:pos="0"/>
        </w:tabs>
        <w:ind w:left="2520"/>
      </w:pPr>
      <w:rPr>
        <w:color w:val="000000"/>
        <w:position w:val="0"/>
        <w:sz w:val="28"/>
        <w:szCs w:val="28"/>
        <w:u w:color="000000"/>
      </w:rPr>
    </w:lvl>
    <w:lvl w:ilvl="2">
      <w:start w:val="1"/>
      <w:numFmt w:val="bullet"/>
      <w:suff w:val="tab"/>
      <w:lvlText w:val="■"/>
      <w:lvlJc w:val="left"/>
      <w:pPr>
        <w:tabs>
          <w:tab w:val="num" w:pos="3960"/>
          <w:tab w:val="clear" w:pos="0"/>
        </w:tabs>
        <w:ind w:left="3960"/>
      </w:pPr>
      <w:rPr>
        <w:color w:val="000000"/>
        <w:position w:val="0"/>
        <w:sz w:val="28"/>
        <w:szCs w:val="28"/>
        <w:u w:color="000000"/>
      </w:rPr>
    </w:lvl>
    <w:lvl w:ilvl="3">
      <w:start w:val="1"/>
      <w:numFmt w:val="bullet"/>
      <w:suff w:val="tab"/>
      <w:lvlText w:val="●"/>
      <w:lvlJc w:val="left"/>
      <w:pPr>
        <w:tabs>
          <w:tab w:val="num" w:pos="5400"/>
          <w:tab w:val="clear" w:pos="0"/>
        </w:tabs>
        <w:ind w:left="5400"/>
      </w:pPr>
      <w:rPr>
        <w:color w:val="000000"/>
        <w:position w:val="0"/>
        <w:sz w:val="28"/>
        <w:szCs w:val="28"/>
        <w:u w:color="000000"/>
      </w:rPr>
    </w:lvl>
    <w:lvl w:ilvl="4">
      <w:start w:val="1"/>
      <w:numFmt w:val="bullet"/>
      <w:suff w:val="tab"/>
      <w:lvlText w:val="○"/>
      <w:lvlJc w:val="left"/>
      <w:pPr>
        <w:tabs>
          <w:tab w:val="num" w:pos="6840"/>
          <w:tab w:val="clear" w:pos="0"/>
        </w:tabs>
        <w:ind w:left="6840"/>
      </w:pPr>
      <w:rPr>
        <w:color w:val="000000"/>
        <w:position w:val="0"/>
        <w:sz w:val="28"/>
        <w:szCs w:val="28"/>
        <w:u w:color="000000"/>
      </w:rPr>
    </w:lvl>
    <w:lvl w:ilvl="5">
      <w:start w:val="1"/>
      <w:numFmt w:val="bullet"/>
      <w:suff w:val="tab"/>
      <w:lvlText w:val="■"/>
      <w:lvlJc w:val="left"/>
      <w:pPr>
        <w:tabs>
          <w:tab w:val="num" w:pos="8280"/>
          <w:tab w:val="clear" w:pos="0"/>
        </w:tabs>
        <w:ind w:left="8280"/>
      </w:pPr>
      <w:rPr>
        <w:color w:val="000000"/>
        <w:position w:val="0"/>
        <w:sz w:val="28"/>
        <w:szCs w:val="28"/>
        <w:u w:color="000000"/>
      </w:rPr>
    </w:lvl>
    <w:lvl w:ilvl="6">
      <w:start w:val="1"/>
      <w:numFmt w:val="bullet"/>
      <w:suff w:val="tab"/>
      <w:lvlText w:val="●"/>
      <w:lvlJc w:val="left"/>
      <w:pPr>
        <w:tabs>
          <w:tab w:val="num" w:pos="9720"/>
          <w:tab w:val="clear" w:pos="0"/>
        </w:tabs>
        <w:ind w:left="9720"/>
      </w:pPr>
      <w:rPr>
        <w:color w:val="000000"/>
        <w:position w:val="0"/>
        <w:sz w:val="28"/>
        <w:szCs w:val="28"/>
        <w:u w:color="000000"/>
      </w:rPr>
    </w:lvl>
    <w:lvl w:ilvl="7">
      <w:start w:val="1"/>
      <w:numFmt w:val="bullet"/>
      <w:suff w:val="tab"/>
      <w:lvlText w:val="○"/>
      <w:lvlJc w:val="left"/>
      <w:pPr>
        <w:tabs>
          <w:tab w:val="num" w:pos="11160"/>
          <w:tab w:val="clear" w:pos="0"/>
        </w:tabs>
        <w:ind w:left="11160"/>
      </w:pPr>
      <w:rPr>
        <w:color w:val="000000"/>
        <w:position w:val="0"/>
        <w:sz w:val="28"/>
        <w:szCs w:val="28"/>
        <w:u w:color="000000"/>
      </w:rPr>
    </w:lvl>
    <w:lvl w:ilvl="8">
      <w:start w:val="1"/>
      <w:numFmt w:val="bullet"/>
      <w:suff w:val="tab"/>
      <w:lvlText w:val="■"/>
      <w:lvlJc w:val="left"/>
      <w:pPr>
        <w:tabs>
          <w:tab w:val="num" w:pos="12600"/>
          <w:tab w:val="clear" w:pos="0"/>
        </w:tabs>
        <w:ind w:left="12600"/>
      </w:pPr>
      <w:rPr>
        <w:color w:val="000000"/>
        <w:position w:val="0"/>
        <w:sz w:val="28"/>
        <w:szCs w:val="28"/>
        <w:u w:color="000000"/>
      </w:rPr>
    </w:lvl>
  </w:abstractNum>
  <w:abstractNum w:abstractNumId="7">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
      <w:lvlJc w:val="left"/>
      <w:pPr>
        <w:tabs>
          <w:tab w:val="num" w:pos="2520"/>
          <w:tab w:val="clear" w:pos="0"/>
        </w:tabs>
        <w:ind w:left="2520"/>
      </w:pPr>
      <w:rPr>
        <w:color w:val="000000"/>
        <w:position w:val="0"/>
        <w:sz w:val="28"/>
        <w:szCs w:val="28"/>
        <w:u w:color="000000"/>
      </w:rPr>
    </w:lvl>
    <w:lvl w:ilvl="2">
      <w:start w:val="1"/>
      <w:numFmt w:val="bullet"/>
      <w:suff w:val="tab"/>
      <w:lvlText w:val="■"/>
      <w:lvlJc w:val="left"/>
      <w:pPr>
        <w:tabs>
          <w:tab w:val="num" w:pos="3960"/>
          <w:tab w:val="clear" w:pos="0"/>
        </w:tabs>
        <w:ind w:left="3960"/>
      </w:pPr>
      <w:rPr>
        <w:color w:val="000000"/>
        <w:position w:val="0"/>
        <w:sz w:val="28"/>
        <w:szCs w:val="28"/>
        <w:u w:color="000000"/>
      </w:rPr>
    </w:lvl>
    <w:lvl w:ilvl="3">
      <w:start w:val="1"/>
      <w:numFmt w:val="bullet"/>
      <w:suff w:val="tab"/>
      <w:lvlText w:val="●"/>
      <w:lvlJc w:val="left"/>
      <w:pPr>
        <w:tabs>
          <w:tab w:val="num" w:pos="5400"/>
          <w:tab w:val="clear" w:pos="0"/>
        </w:tabs>
        <w:ind w:left="5400"/>
      </w:pPr>
      <w:rPr>
        <w:color w:val="000000"/>
        <w:position w:val="0"/>
        <w:sz w:val="28"/>
        <w:szCs w:val="28"/>
        <w:u w:color="000000"/>
      </w:rPr>
    </w:lvl>
    <w:lvl w:ilvl="4">
      <w:start w:val="1"/>
      <w:numFmt w:val="bullet"/>
      <w:suff w:val="tab"/>
      <w:lvlText w:val="○"/>
      <w:lvlJc w:val="left"/>
      <w:pPr>
        <w:tabs>
          <w:tab w:val="num" w:pos="6840"/>
          <w:tab w:val="clear" w:pos="0"/>
        </w:tabs>
        <w:ind w:left="6840"/>
      </w:pPr>
      <w:rPr>
        <w:color w:val="000000"/>
        <w:position w:val="0"/>
        <w:sz w:val="28"/>
        <w:szCs w:val="28"/>
        <w:u w:color="000000"/>
      </w:rPr>
    </w:lvl>
    <w:lvl w:ilvl="5">
      <w:start w:val="1"/>
      <w:numFmt w:val="bullet"/>
      <w:suff w:val="tab"/>
      <w:lvlText w:val="■"/>
      <w:lvlJc w:val="left"/>
      <w:pPr>
        <w:tabs>
          <w:tab w:val="num" w:pos="8280"/>
          <w:tab w:val="clear" w:pos="0"/>
        </w:tabs>
        <w:ind w:left="8280"/>
      </w:pPr>
      <w:rPr>
        <w:color w:val="000000"/>
        <w:position w:val="0"/>
        <w:sz w:val="28"/>
        <w:szCs w:val="28"/>
        <w:u w:color="000000"/>
      </w:rPr>
    </w:lvl>
    <w:lvl w:ilvl="6">
      <w:start w:val="1"/>
      <w:numFmt w:val="bullet"/>
      <w:suff w:val="tab"/>
      <w:lvlText w:val="●"/>
      <w:lvlJc w:val="left"/>
      <w:pPr>
        <w:tabs>
          <w:tab w:val="num" w:pos="9720"/>
          <w:tab w:val="clear" w:pos="0"/>
        </w:tabs>
        <w:ind w:left="9720"/>
      </w:pPr>
      <w:rPr>
        <w:color w:val="000000"/>
        <w:position w:val="0"/>
        <w:sz w:val="28"/>
        <w:szCs w:val="28"/>
        <w:u w:color="000000"/>
      </w:rPr>
    </w:lvl>
    <w:lvl w:ilvl="7">
      <w:start w:val="1"/>
      <w:numFmt w:val="bullet"/>
      <w:suff w:val="tab"/>
      <w:lvlText w:val="○"/>
      <w:lvlJc w:val="left"/>
      <w:pPr>
        <w:tabs>
          <w:tab w:val="num" w:pos="11160"/>
          <w:tab w:val="clear" w:pos="0"/>
        </w:tabs>
        <w:ind w:left="11160"/>
      </w:pPr>
      <w:rPr>
        <w:color w:val="000000"/>
        <w:position w:val="0"/>
        <w:sz w:val="28"/>
        <w:szCs w:val="28"/>
        <w:u w:color="000000"/>
      </w:rPr>
    </w:lvl>
    <w:lvl w:ilvl="8">
      <w:start w:val="1"/>
      <w:numFmt w:val="bullet"/>
      <w:suff w:val="tab"/>
      <w:lvlText w:val="■"/>
      <w:lvlJc w:val="left"/>
      <w:pPr>
        <w:tabs>
          <w:tab w:val="num" w:pos="12600"/>
          <w:tab w:val="clear" w:pos="0"/>
        </w:tabs>
        <w:ind w:left="12600"/>
      </w:pPr>
      <w:rPr>
        <w:color w:val="000000"/>
        <w:position w:val="0"/>
        <w:sz w:val="28"/>
        <w:szCs w:val="28"/>
        <w:u w:color="000000"/>
      </w:rPr>
    </w:lvl>
  </w:abstractNum>
  <w:abstractNum w:abstractNumId="8">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9">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10">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lang w:val="en-US"/>
      </w:rPr>
    </w:lvl>
    <w:lvl w:ilvl="1">
      <w:start w:val="1"/>
      <w:numFmt w:val="bullet"/>
      <w:suff w:val="tab"/>
      <w:lvlText w:val="○"/>
      <w:lvlJc w:val="left"/>
      <w:pPr>
        <w:tabs>
          <w:tab w:val="num" w:pos="2520"/>
          <w:tab w:val="clear" w:pos="0"/>
        </w:tabs>
        <w:ind w:left="2520"/>
      </w:pPr>
      <w:rPr>
        <w:color w:val="000000"/>
        <w:position w:val="0"/>
        <w:sz w:val="28"/>
        <w:szCs w:val="28"/>
        <w:u w:color="000000"/>
        <w:lang w:val="en-US"/>
      </w:rPr>
    </w:lvl>
    <w:lvl w:ilvl="2">
      <w:start w:val="1"/>
      <w:numFmt w:val="bullet"/>
      <w:suff w:val="tab"/>
      <w:lvlText w:val="■"/>
      <w:lvlJc w:val="left"/>
      <w:pPr>
        <w:tabs>
          <w:tab w:val="num" w:pos="3960"/>
          <w:tab w:val="clear" w:pos="0"/>
        </w:tabs>
        <w:ind w:left="3960"/>
      </w:pPr>
      <w:rPr>
        <w:color w:val="000000"/>
        <w:position w:val="0"/>
        <w:sz w:val="28"/>
        <w:szCs w:val="28"/>
        <w:u w:color="000000"/>
        <w:lang w:val="en-US"/>
      </w:rPr>
    </w:lvl>
    <w:lvl w:ilvl="3">
      <w:start w:val="1"/>
      <w:numFmt w:val="bullet"/>
      <w:suff w:val="tab"/>
      <w:lvlText w:val="●"/>
      <w:lvlJc w:val="left"/>
      <w:pPr>
        <w:tabs>
          <w:tab w:val="num" w:pos="5400"/>
          <w:tab w:val="clear" w:pos="0"/>
        </w:tabs>
        <w:ind w:left="5400"/>
      </w:pPr>
      <w:rPr>
        <w:color w:val="000000"/>
        <w:position w:val="0"/>
        <w:sz w:val="28"/>
        <w:szCs w:val="28"/>
        <w:u w:color="000000"/>
        <w:lang w:val="en-US"/>
      </w:rPr>
    </w:lvl>
    <w:lvl w:ilvl="4">
      <w:start w:val="1"/>
      <w:numFmt w:val="bullet"/>
      <w:suff w:val="tab"/>
      <w:lvlText w:val="○"/>
      <w:lvlJc w:val="left"/>
      <w:pPr>
        <w:tabs>
          <w:tab w:val="num" w:pos="6840"/>
          <w:tab w:val="clear" w:pos="0"/>
        </w:tabs>
        <w:ind w:left="6840"/>
      </w:pPr>
      <w:rPr>
        <w:color w:val="000000"/>
        <w:position w:val="0"/>
        <w:sz w:val="28"/>
        <w:szCs w:val="28"/>
        <w:u w:color="000000"/>
        <w:lang w:val="en-US"/>
      </w:rPr>
    </w:lvl>
    <w:lvl w:ilvl="5">
      <w:start w:val="1"/>
      <w:numFmt w:val="bullet"/>
      <w:suff w:val="tab"/>
      <w:lvlText w:val="■"/>
      <w:lvlJc w:val="left"/>
      <w:pPr>
        <w:tabs>
          <w:tab w:val="num" w:pos="8280"/>
          <w:tab w:val="clear" w:pos="0"/>
        </w:tabs>
        <w:ind w:left="8280"/>
      </w:pPr>
      <w:rPr>
        <w:color w:val="000000"/>
        <w:position w:val="0"/>
        <w:sz w:val="28"/>
        <w:szCs w:val="28"/>
        <w:u w:color="000000"/>
        <w:lang w:val="en-US"/>
      </w:rPr>
    </w:lvl>
    <w:lvl w:ilvl="6">
      <w:start w:val="1"/>
      <w:numFmt w:val="bullet"/>
      <w:suff w:val="tab"/>
      <w:lvlText w:val="●"/>
      <w:lvlJc w:val="left"/>
      <w:pPr>
        <w:tabs>
          <w:tab w:val="num" w:pos="9720"/>
          <w:tab w:val="clear" w:pos="0"/>
        </w:tabs>
        <w:ind w:left="9720"/>
      </w:pPr>
      <w:rPr>
        <w:color w:val="000000"/>
        <w:position w:val="0"/>
        <w:sz w:val="28"/>
        <w:szCs w:val="28"/>
        <w:u w:color="000000"/>
        <w:lang w:val="en-US"/>
      </w:rPr>
    </w:lvl>
    <w:lvl w:ilvl="7">
      <w:start w:val="1"/>
      <w:numFmt w:val="bullet"/>
      <w:suff w:val="tab"/>
      <w:lvlText w:val="○"/>
      <w:lvlJc w:val="left"/>
      <w:pPr>
        <w:tabs>
          <w:tab w:val="num" w:pos="11160"/>
          <w:tab w:val="clear" w:pos="0"/>
        </w:tabs>
        <w:ind w:left="11160"/>
      </w:pPr>
      <w:rPr>
        <w:color w:val="000000"/>
        <w:position w:val="0"/>
        <w:sz w:val="28"/>
        <w:szCs w:val="28"/>
        <w:u w:color="000000"/>
        <w:lang w:val="en-US"/>
      </w:rPr>
    </w:lvl>
    <w:lvl w:ilvl="8">
      <w:start w:val="1"/>
      <w:numFmt w:val="bullet"/>
      <w:suff w:val="tab"/>
      <w:lvlText w:val="■"/>
      <w:lvlJc w:val="left"/>
      <w:pPr>
        <w:tabs>
          <w:tab w:val="num" w:pos="12600"/>
          <w:tab w:val="clear" w:pos="0"/>
        </w:tabs>
        <w:ind w:left="12600"/>
      </w:pPr>
      <w:rPr>
        <w:color w:val="000000"/>
        <w:position w:val="0"/>
        <w:sz w:val="28"/>
        <w:szCs w:val="28"/>
        <w:u w:color="000000"/>
        <w:lang w:val="en-US"/>
      </w:rPr>
    </w:lvl>
  </w:abstractNum>
  <w:abstractNum w:abstractNumId="11">
    <w:multiLevelType w:val="multilevel"/>
    <w:styleLink w:val="List 0"/>
    <w:lvl w:ilvl="0">
      <w:start w:val="0"/>
      <w:numFmt w:val="bullet"/>
      <w:suff w:val="tab"/>
      <w:lvlText w:val="●"/>
      <w:lvlJc w:val="left"/>
      <w:pPr>
        <w:tabs>
          <w:tab w:val="num" w:pos="720"/>
          <w:tab w:val="clear" w:pos="0"/>
        </w:tabs>
        <w:ind w:left="720" w:hanging="360"/>
      </w:pPr>
      <w:rPr>
        <w:color w:val="000000"/>
        <w:position w:val="0"/>
        <w:sz w:val="22"/>
        <w:szCs w:val="22"/>
        <w:u w:color="000000"/>
      </w:rPr>
    </w:lvl>
    <w:lvl w:ilvl="1">
      <w:start w:val="1"/>
      <w:numFmt w:val="bullet"/>
      <w:suff w:val="tab"/>
      <w:lvlText w:val="○"/>
      <w:lvlJc w:val="left"/>
      <w:pPr>
        <w:tabs>
          <w:tab w:val="num" w:pos="2520"/>
          <w:tab w:val="clear" w:pos="0"/>
        </w:tabs>
        <w:ind w:left="2520"/>
      </w:pPr>
      <w:rPr>
        <w:color w:val="000000"/>
        <w:position w:val="0"/>
        <w:sz w:val="28"/>
        <w:szCs w:val="28"/>
        <w:u w:color="000000"/>
      </w:rPr>
    </w:lvl>
    <w:lvl w:ilvl="2">
      <w:start w:val="1"/>
      <w:numFmt w:val="bullet"/>
      <w:suff w:val="tab"/>
      <w:lvlText w:val="■"/>
      <w:lvlJc w:val="left"/>
      <w:pPr>
        <w:tabs>
          <w:tab w:val="num" w:pos="3960"/>
          <w:tab w:val="clear" w:pos="0"/>
        </w:tabs>
        <w:ind w:left="3960"/>
      </w:pPr>
      <w:rPr>
        <w:color w:val="000000"/>
        <w:position w:val="0"/>
        <w:sz w:val="28"/>
        <w:szCs w:val="28"/>
        <w:u w:color="000000"/>
      </w:rPr>
    </w:lvl>
    <w:lvl w:ilvl="3">
      <w:start w:val="1"/>
      <w:numFmt w:val="bullet"/>
      <w:suff w:val="tab"/>
      <w:lvlText w:val="●"/>
      <w:lvlJc w:val="left"/>
      <w:pPr>
        <w:tabs>
          <w:tab w:val="num" w:pos="5400"/>
          <w:tab w:val="clear" w:pos="0"/>
        </w:tabs>
        <w:ind w:left="5400"/>
      </w:pPr>
      <w:rPr>
        <w:color w:val="000000"/>
        <w:position w:val="0"/>
        <w:sz w:val="28"/>
        <w:szCs w:val="28"/>
        <w:u w:color="000000"/>
      </w:rPr>
    </w:lvl>
    <w:lvl w:ilvl="4">
      <w:start w:val="1"/>
      <w:numFmt w:val="bullet"/>
      <w:suff w:val="tab"/>
      <w:lvlText w:val="○"/>
      <w:lvlJc w:val="left"/>
      <w:pPr>
        <w:tabs>
          <w:tab w:val="num" w:pos="6840"/>
          <w:tab w:val="clear" w:pos="0"/>
        </w:tabs>
        <w:ind w:left="6840"/>
      </w:pPr>
      <w:rPr>
        <w:color w:val="000000"/>
        <w:position w:val="0"/>
        <w:sz w:val="28"/>
        <w:szCs w:val="28"/>
        <w:u w:color="000000"/>
      </w:rPr>
    </w:lvl>
    <w:lvl w:ilvl="5">
      <w:start w:val="1"/>
      <w:numFmt w:val="bullet"/>
      <w:suff w:val="tab"/>
      <w:lvlText w:val="■"/>
      <w:lvlJc w:val="left"/>
      <w:pPr>
        <w:tabs>
          <w:tab w:val="num" w:pos="8280"/>
          <w:tab w:val="clear" w:pos="0"/>
        </w:tabs>
        <w:ind w:left="8280"/>
      </w:pPr>
      <w:rPr>
        <w:color w:val="000000"/>
        <w:position w:val="0"/>
        <w:sz w:val="28"/>
        <w:szCs w:val="28"/>
        <w:u w:color="000000"/>
      </w:rPr>
    </w:lvl>
    <w:lvl w:ilvl="6">
      <w:start w:val="1"/>
      <w:numFmt w:val="bullet"/>
      <w:suff w:val="tab"/>
      <w:lvlText w:val="●"/>
      <w:lvlJc w:val="left"/>
      <w:pPr>
        <w:tabs>
          <w:tab w:val="num" w:pos="9720"/>
          <w:tab w:val="clear" w:pos="0"/>
        </w:tabs>
        <w:ind w:left="9720"/>
      </w:pPr>
      <w:rPr>
        <w:color w:val="000000"/>
        <w:position w:val="0"/>
        <w:sz w:val="28"/>
        <w:szCs w:val="28"/>
        <w:u w:color="000000"/>
      </w:rPr>
    </w:lvl>
    <w:lvl w:ilvl="7">
      <w:start w:val="1"/>
      <w:numFmt w:val="bullet"/>
      <w:suff w:val="tab"/>
      <w:lvlText w:val="○"/>
      <w:lvlJc w:val="left"/>
      <w:pPr>
        <w:tabs>
          <w:tab w:val="num" w:pos="11160"/>
          <w:tab w:val="clear" w:pos="0"/>
        </w:tabs>
        <w:ind w:left="11160"/>
      </w:pPr>
      <w:rPr>
        <w:color w:val="000000"/>
        <w:position w:val="0"/>
        <w:sz w:val="28"/>
        <w:szCs w:val="28"/>
        <w:u w:color="000000"/>
      </w:rPr>
    </w:lvl>
    <w:lvl w:ilvl="8">
      <w:start w:val="1"/>
      <w:numFmt w:val="bullet"/>
      <w:suff w:val="tab"/>
      <w:lvlText w:val="■"/>
      <w:lvlJc w:val="left"/>
      <w:pPr>
        <w:tabs>
          <w:tab w:val="num" w:pos="12600"/>
          <w:tab w:val="clear" w:pos="0"/>
        </w:tabs>
        <w:ind w:left="12600"/>
      </w:pPr>
      <w:rPr>
        <w:color w:val="000000"/>
        <w:position w:val="0"/>
        <w:sz w:val="28"/>
        <w:szCs w:val="28"/>
        <w:u w:color="00000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 Spacing">
    <w:name w:val="No Spacing"/>
    <w:next w:val="No Spacing"/>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ru-RU"/>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character" w:styleId="None">
    <w:name w:val="None"/>
  </w:style>
  <w:style w:type="character" w:styleId="Hyperlink.0">
    <w:name w:val="Hyperlink.0"/>
    <w:basedOn w:val="None"/>
    <w:next w:val="Hyperlink.0"/>
    <w:rPr>
      <w:color w:val="000000"/>
      <w:sz w:val="28"/>
      <w:szCs w:val="28"/>
      <w:u w:color="000000"/>
      <w:lang w:val="en-US"/>
    </w:rPr>
  </w:style>
  <w:style w:type="character" w:styleId="Link">
    <w:name w:val="Link"/>
    <w:rPr>
      <w:color w:val="0000ff"/>
      <w:u w:val="single" w:color="000000"/>
    </w:rPr>
  </w:style>
  <w:style w:type="character" w:styleId="Hyperlink.1">
    <w:name w:val="Hyperlink.1"/>
    <w:basedOn w:val="Link"/>
    <w:next w:val="Hyperlink.1"/>
    <w:rPr>
      <w:sz w:val="28"/>
      <w:szCs w:val="28"/>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ru-RU"/>
    </w:rPr>
  </w:style>
  <w:style w:type="character" w:styleId="Hyperlink.2">
    <w:name w:val="Hyperlink.2"/>
    <w:basedOn w:val="Link"/>
    <w:next w:val="Hyperlink.2"/>
    <w:rPr>
      <w:sz w:val="28"/>
      <w:szCs w:val="28"/>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1.jpeg"/><Relationship Id="rId7" Type="http://schemas.openxmlformats.org/officeDocument/2006/relationships/hyperlink" Target="http://vdnh.ru/en/" TargetMode="External"/><Relationship Id="rId8" Type="http://schemas.openxmlformats.org/officeDocument/2006/relationships/hyperlink" Target="http://www.gbsad.ru/" TargetMode="External"/><Relationship Id="rId9" Type="http://schemas.openxmlformats.org/officeDocument/2006/relationships/hyperlink" Target="http://www.moscow.info/parks/ostankino-park.aspx" TargetMode="External"/><Relationship Id="rId10" Type="http://schemas.openxmlformats.org/officeDocument/2006/relationships/hyperlink" Target="http://en.rgsu.net/" TargetMode="External"/><Relationship Id="rId11" Type="http://schemas.openxmlformats.org/officeDocument/2006/relationships/hyperlink" Target="mailto:nate.conference2017%2520@gmail.com" TargetMode="External"/><Relationship Id="rId12" Type="http://schemas.openxmlformats.org/officeDocument/2006/relationships/hyperlink" Target="mailto:e.m.bazanova@gmail.com" TargetMode="External"/><Relationship Id="rId13" Type="http://schemas.openxmlformats.org/officeDocument/2006/relationships/hyperlink" Target="https://twitter.com/Nate_Conference" TargetMode="External"/><Relationship Id="rId14" Type="http://schemas.openxmlformats.org/officeDocument/2006/relationships/hyperlink" Target="https://www.facebook.com/nateconference2017/"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numbering" Target="numbering.xml"/><Relationship Id="rId18"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