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C41C2" w:rsidRDefault="005C41C2">
      <w:pPr>
        <w:rPr>
          <w:b/>
          <w:sz w:val="28"/>
          <w:szCs w:val="28"/>
        </w:rPr>
      </w:pPr>
      <w:r w:rsidRPr="005C41C2">
        <w:rPr>
          <w:b/>
          <w:sz w:val="28"/>
          <w:szCs w:val="28"/>
        </w:rPr>
        <w:t>Химия. Текст 1.</w:t>
      </w:r>
    </w:p>
    <w:p w:rsidR="005C41C2" w:rsidRDefault="005C41C2" w:rsidP="005C41C2">
      <w:pPr>
        <w:pStyle w:val="Default"/>
      </w:pPr>
    </w:p>
    <w:p w:rsidR="005C41C2" w:rsidRPr="005C41C2" w:rsidRDefault="005C41C2" w:rsidP="005C41C2">
      <w:pPr>
        <w:pStyle w:val="Default"/>
        <w:rPr>
          <w:sz w:val="32"/>
          <w:szCs w:val="32"/>
          <w:lang w:val="en-US"/>
        </w:rPr>
      </w:pPr>
      <w:r w:rsidRPr="005C41C2">
        <w:rPr>
          <w:lang w:val="en-US"/>
        </w:rPr>
        <w:t xml:space="preserve"> </w:t>
      </w:r>
      <w:r w:rsidRPr="005C41C2">
        <w:rPr>
          <w:b/>
          <w:bCs/>
          <w:sz w:val="32"/>
          <w:szCs w:val="32"/>
          <w:lang w:val="en-US"/>
        </w:rPr>
        <w:t xml:space="preserve">Analysis of Different Pressure Thermally Coupled Extractive Distillation Column </w:t>
      </w:r>
    </w:p>
    <w:p w:rsidR="005C41C2" w:rsidRPr="005C41C2" w:rsidRDefault="005C41C2" w:rsidP="005C41C2">
      <w:pPr>
        <w:pStyle w:val="Default"/>
        <w:rPr>
          <w:lang w:val="en-US"/>
        </w:rPr>
      </w:pPr>
      <w:proofErr w:type="spellStart"/>
      <w:r w:rsidRPr="005C41C2">
        <w:rPr>
          <w:lang w:val="en-US"/>
        </w:rPr>
        <w:t>Lanyi</w:t>
      </w:r>
      <w:proofErr w:type="spellEnd"/>
      <w:r w:rsidRPr="005C41C2">
        <w:rPr>
          <w:lang w:val="en-US"/>
        </w:rPr>
        <w:t xml:space="preserve"> Sun*, Kang He, </w:t>
      </w:r>
      <w:proofErr w:type="spellStart"/>
      <w:r w:rsidRPr="005C41C2">
        <w:rPr>
          <w:lang w:val="en-US"/>
        </w:rPr>
        <w:t>Yuliang</w:t>
      </w:r>
      <w:proofErr w:type="spellEnd"/>
      <w:r w:rsidRPr="005C41C2">
        <w:rPr>
          <w:lang w:val="en-US"/>
        </w:rPr>
        <w:t xml:space="preserve"> Liu, </w:t>
      </w:r>
      <w:proofErr w:type="spellStart"/>
      <w:r w:rsidRPr="005C41C2">
        <w:rPr>
          <w:lang w:val="en-US"/>
        </w:rPr>
        <w:t>Qiuyuan</w:t>
      </w:r>
      <w:proofErr w:type="spellEnd"/>
      <w:r w:rsidRPr="005C41C2">
        <w:rPr>
          <w:lang w:val="en-US"/>
        </w:rPr>
        <w:t xml:space="preserve"> Wang and </w:t>
      </w:r>
      <w:proofErr w:type="spellStart"/>
      <w:r w:rsidRPr="005C41C2">
        <w:rPr>
          <w:lang w:val="en-US"/>
        </w:rPr>
        <w:t>Dingding</w:t>
      </w:r>
      <w:proofErr w:type="spellEnd"/>
      <w:r w:rsidRPr="005C41C2">
        <w:rPr>
          <w:lang w:val="en-US"/>
        </w:rPr>
        <w:t xml:space="preserve"> Wang </w:t>
      </w:r>
    </w:p>
    <w:p w:rsidR="005C41C2" w:rsidRPr="005C41C2" w:rsidRDefault="005C41C2" w:rsidP="005C41C2">
      <w:pPr>
        <w:pStyle w:val="Default"/>
        <w:rPr>
          <w:lang w:val="en-US"/>
        </w:rPr>
      </w:pPr>
      <w:r w:rsidRPr="005C41C2">
        <w:rPr>
          <w:i/>
          <w:iCs/>
          <w:lang w:val="en-US"/>
        </w:rPr>
        <w:t xml:space="preserve">State Key Laboratory of Heavy Oil Processing, China University of Petroleum, Qingdao266580, Shandong, China </w:t>
      </w:r>
    </w:p>
    <w:p w:rsidR="005C41C2" w:rsidRPr="005C41C2" w:rsidRDefault="005C41C2" w:rsidP="005C41C2">
      <w:r w:rsidRPr="005C41C2">
        <w:rPr>
          <w:b/>
          <w:bCs/>
          <w:lang w:val="en-US"/>
        </w:rPr>
        <w:t xml:space="preserve">Abstract: </w:t>
      </w:r>
      <w:r w:rsidRPr="005C41C2">
        <w:rPr>
          <w:lang w:val="en-US"/>
        </w:rPr>
        <w:t xml:space="preserve">In this contribution, a different pressure thermally coupled extractive distillation process has been applied on the separation of propylene and propane with aqueous </w:t>
      </w:r>
      <w:proofErr w:type="spellStart"/>
      <w:r w:rsidRPr="005C41C2">
        <w:rPr>
          <w:lang w:val="en-US"/>
        </w:rPr>
        <w:t>acetonitrile</w:t>
      </w:r>
      <w:proofErr w:type="spellEnd"/>
      <w:r w:rsidRPr="005C41C2">
        <w:rPr>
          <w:lang w:val="en-US"/>
        </w:rPr>
        <w:t xml:space="preserve"> (ACN) solution as </w:t>
      </w:r>
      <w:proofErr w:type="spellStart"/>
      <w:r w:rsidRPr="005C41C2">
        <w:rPr>
          <w:lang w:val="en-US"/>
        </w:rPr>
        <w:t>entrainer</w:t>
      </w:r>
      <w:proofErr w:type="spellEnd"/>
      <w:r w:rsidRPr="005C41C2">
        <w:rPr>
          <w:lang w:val="en-US"/>
        </w:rPr>
        <w:t>. The novel distillation process integration is the combination of different pressure thermally coupled distillation (DPTCD) and extractive distillation (ED). Both the new process and the conventional process have been simulated in Aspen Plus. Sensitivity analysis has been conducted to select an appropriate compression ratio and other operating parameters based on the priority that the propylene product purity is 99.2 wt % and less energy consumption. The influence of the proposed distillation column on energetic and economic aspects is evaluated through intensive comparison against the conventional stand-alone column, and better performance is achieved with up to 46.02% energy saving and close to 9.7% saving in total annual cost (TAC).</w:t>
      </w:r>
    </w:p>
    <w:p w:rsidR="005C41C2" w:rsidRPr="005C41C2" w:rsidRDefault="005C41C2" w:rsidP="005C41C2">
      <w:pPr>
        <w:rPr>
          <w:sz w:val="24"/>
          <w:szCs w:val="24"/>
          <w:lang w:val="en-US"/>
        </w:rPr>
      </w:pPr>
      <w:r w:rsidRPr="005C41C2">
        <w:rPr>
          <w:lang w:val="en-US"/>
        </w:rPr>
        <w:t xml:space="preserve"> </w:t>
      </w:r>
      <w:r w:rsidRPr="005C41C2">
        <w:rPr>
          <w:b/>
          <w:bCs/>
          <w:lang w:val="en-US"/>
        </w:rPr>
        <w:t xml:space="preserve">Keywords: </w:t>
      </w:r>
      <w:r w:rsidRPr="005C41C2">
        <w:rPr>
          <w:lang w:val="en-US"/>
        </w:rPr>
        <w:t>Different pressure thermally coupled, Extractive distillation, Propylene, Propan</w:t>
      </w:r>
      <w:r w:rsidRPr="005C41C2">
        <w:rPr>
          <w:sz w:val="24"/>
          <w:szCs w:val="24"/>
          <w:lang w:val="en-US"/>
        </w:rPr>
        <w:t xml:space="preserve">e, Energy saving, TAC. </w:t>
      </w:r>
    </w:p>
    <w:p w:rsidR="005C41C2" w:rsidRPr="005C41C2" w:rsidRDefault="005C41C2" w:rsidP="005C41C2">
      <w:pPr>
        <w:pStyle w:val="Default"/>
        <w:rPr>
          <w:color w:val="auto"/>
        </w:rPr>
      </w:pPr>
      <w:r w:rsidRPr="005C41C2">
        <w:rPr>
          <w:b/>
          <w:bCs/>
          <w:color w:val="auto"/>
          <w:lang w:val="en-US"/>
        </w:rPr>
        <w:t xml:space="preserve">1. INTRODUCTION </w:t>
      </w:r>
    </w:p>
    <w:p w:rsidR="005C41C2" w:rsidRPr="005C41C2" w:rsidRDefault="005C41C2" w:rsidP="005C41C2">
      <w:pPr>
        <w:pStyle w:val="Default"/>
        <w:rPr>
          <w:color w:val="auto"/>
          <w:lang w:val="en-US"/>
        </w:rPr>
      </w:pPr>
      <w:r w:rsidRPr="005C41C2">
        <w:rPr>
          <w:color w:val="auto"/>
          <w:lang w:val="en-US"/>
        </w:rPr>
        <w:t xml:space="preserve">      Distillation is a unit operation most widely used in petro-chemical processes [1], whic</w:t>
      </w:r>
      <w:r>
        <w:rPr>
          <w:color w:val="auto"/>
          <w:lang w:val="en-US"/>
        </w:rPr>
        <w:t>h is also known for its high en</w:t>
      </w:r>
      <w:r w:rsidRPr="005C41C2">
        <w:rPr>
          <w:color w:val="auto"/>
          <w:lang w:val="en-US"/>
        </w:rPr>
        <w:t>ergy requirement and poo</w:t>
      </w:r>
      <w:r>
        <w:rPr>
          <w:color w:val="auto"/>
          <w:lang w:val="en-US"/>
        </w:rPr>
        <w:t>r thermodynamic efficiency. Pro</w:t>
      </w:r>
      <w:r w:rsidRPr="005C41C2">
        <w:rPr>
          <w:color w:val="auto"/>
          <w:lang w:val="en-US"/>
        </w:rPr>
        <w:t xml:space="preserve">pylene is mostly used to </w:t>
      </w:r>
      <w:r>
        <w:rPr>
          <w:color w:val="auto"/>
          <w:lang w:val="en-US"/>
        </w:rPr>
        <w:t xml:space="preserve">produce polypropylene, </w:t>
      </w:r>
      <w:proofErr w:type="spellStart"/>
      <w:r>
        <w:rPr>
          <w:color w:val="auto"/>
          <w:lang w:val="en-US"/>
        </w:rPr>
        <w:t>acryloni</w:t>
      </w:r>
      <w:r w:rsidRPr="005C41C2">
        <w:rPr>
          <w:color w:val="auto"/>
          <w:lang w:val="en-US"/>
        </w:rPr>
        <w:t>trile</w:t>
      </w:r>
      <w:proofErr w:type="spellEnd"/>
      <w:r w:rsidRPr="005C41C2">
        <w:rPr>
          <w:color w:val="auto"/>
          <w:lang w:val="en-US"/>
        </w:rPr>
        <w:t>, propylene oxide and acetone. With the increasing of demand for propylene deriva</w:t>
      </w:r>
      <w:r>
        <w:rPr>
          <w:color w:val="auto"/>
          <w:lang w:val="en-US"/>
        </w:rPr>
        <w:t>tives, the production of propyl</w:t>
      </w:r>
      <w:r w:rsidRPr="005C41C2">
        <w:rPr>
          <w:color w:val="auto"/>
          <w:lang w:val="en-US"/>
        </w:rPr>
        <w:t>ene has become more and</w:t>
      </w:r>
      <w:r>
        <w:rPr>
          <w:color w:val="auto"/>
          <w:lang w:val="en-US"/>
        </w:rPr>
        <w:t xml:space="preserve"> more important. Since most pro</w:t>
      </w:r>
      <w:r w:rsidRPr="005C41C2">
        <w:rPr>
          <w:color w:val="auto"/>
          <w:lang w:val="en-US"/>
        </w:rPr>
        <w:t xml:space="preserve">pylene comes from </w:t>
      </w:r>
      <w:proofErr w:type="spellStart"/>
      <w:r w:rsidRPr="005C41C2">
        <w:rPr>
          <w:color w:val="auto"/>
          <w:lang w:val="en-US"/>
        </w:rPr>
        <w:t>pyrolysis</w:t>
      </w:r>
      <w:proofErr w:type="spellEnd"/>
      <w:r w:rsidRPr="005C41C2">
        <w:rPr>
          <w:color w:val="auto"/>
          <w:lang w:val="en-US"/>
        </w:rPr>
        <w:t xml:space="preserve"> gases, the separation of </w:t>
      </w:r>
      <w:proofErr w:type="spellStart"/>
      <w:r w:rsidRPr="005C41C2">
        <w:rPr>
          <w:color w:val="auto"/>
          <w:lang w:val="en-US"/>
        </w:rPr>
        <w:t>propyl-ene</w:t>
      </w:r>
      <w:proofErr w:type="spellEnd"/>
      <w:r w:rsidRPr="005C41C2">
        <w:rPr>
          <w:color w:val="auto"/>
          <w:lang w:val="en-US"/>
        </w:rPr>
        <w:t xml:space="preserve"> in ethylene projects behaves great commercial significance. In ethylene projects, propylene is purified from a mixture mainly composed of propylene and propane [2]. </w:t>
      </w:r>
    </w:p>
    <w:p w:rsidR="005C41C2" w:rsidRPr="005C41C2" w:rsidRDefault="005C41C2" w:rsidP="005C41C2">
      <w:pPr>
        <w:pStyle w:val="Default"/>
        <w:rPr>
          <w:color w:val="auto"/>
          <w:lang w:val="en-US"/>
        </w:rPr>
      </w:pPr>
      <w:r w:rsidRPr="005C41C2">
        <w:rPr>
          <w:color w:val="auto"/>
          <w:lang w:val="en-US"/>
        </w:rPr>
        <w:t xml:space="preserve">      Because the boiling points of propane and propylene are very close over a large range of pressure, it always needs a huge investment in equipment and much energy requirement to separate them by convention</w:t>
      </w:r>
      <w:r>
        <w:rPr>
          <w:color w:val="auto"/>
          <w:lang w:val="en-US"/>
        </w:rPr>
        <w:t>al distillation. Extractive dis</w:t>
      </w:r>
      <w:r w:rsidRPr="005C41C2">
        <w:rPr>
          <w:color w:val="auto"/>
          <w:lang w:val="en-US"/>
        </w:rPr>
        <w:t xml:space="preserve">tillation (ED), an important separation method in chemical engineering [3, 4], is used </w:t>
      </w:r>
      <w:r>
        <w:rPr>
          <w:color w:val="auto"/>
          <w:lang w:val="en-US"/>
        </w:rPr>
        <w:t>to separate compounds with simi</w:t>
      </w:r>
      <w:r w:rsidRPr="005C41C2">
        <w:rPr>
          <w:color w:val="auto"/>
          <w:lang w:val="en-US"/>
        </w:rPr>
        <w:t xml:space="preserve">lar boiling points by using an additional </w:t>
      </w:r>
      <w:proofErr w:type="spellStart"/>
      <w:r w:rsidRPr="005C41C2">
        <w:rPr>
          <w:color w:val="auto"/>
          <w:lang w:val="en-US"/>
        </w:rPr>
        <w:t>entrainer</w:t>
      </w:r>
      <w:proofErr w:type="spellEnd"/>
      <w:r w:rsidRPr="005C41C2">
        <w:rPr>
          <w:color w:val="auto"/>
          <w:lang w:val="en-US"/>
        </w:rPr>
        <w:t xml:space="preserve"> to alter the relative volatility [5]. Liao </w:t>
      </w:r>
      <w:r w:rsidRPr="005C41C2">
        <w:rPr>
          <w:i/>
          <w:iCs/>
          <w:color w:val="auto"/>
          <w:lang w:val="en-US"/>
        </w:rPr>
        <w:t>et al</w:t>
      </w:r>
      <w:r>
        <w:rPr>
          <w:color w:val="auto"/>
          <w:lang w:val="en-US"/>
        </w:rPr>
        <w:t>. [2] had used extractive dis</w:t>
      </w:r>
      <w:r w:rsidRPr="005C41C2">
        <w:rPr>
          <w:color w:val="auto"/>
          <w:lang w:val="en-US"/>
        </w:rPr>
        <w:t xml:space="preserve">tillation for the propane–propylene separation and achieved excellent purity of propylene. The ED makes separation easy, but it still needs considerable energy requirement be-cause of the addition of </w:t>
      </w:r>
      <w:proofErr w:type="spellStart"/>
      <w:r w:rsidRPr="005C41C2">
        <w:rPr>
          <w:color w:val="auto"/>
          <w:lang w:val="en-US"/>
        </w:rPr>
        <w:t>entrainer</w:t>
      </w:r>
      <w:proofErr w:type="spellEnd"/>
      <w:r w:rsidRPr="005C41C2">
        <w:rPr>
          <w:color w:val="auto"/>
          <w:lang w:val="en-US"/>
        </w:rPr>
        <w:t xml:space="preserve">. </w:t>
      </w:r>
    </w:p>
    <w:p w:rsidR="005C41C2" w:rsidRDefault="005C41C2" w:rsidP="005C41C2">
      <w:pPr>
        <w:pStyle w:val="Default"/>
      </w:pPr>
      <w:r w:rsidRPr="005C41C2">
        <w:rPr>
          <w:color w:val="auto"/>
          <w:lang w:val="en-US"/>
        </w:rPr>
        <w:t xml:space="preserve">    Distillation requires a large proportion of the energy used in the chemical process industries. Consequently, there is a significant incentive to improve the energy efficiency [6] of this widely applied separation process [7]. Li </w:t>
      </w:r>
      <w:r w:rsidRPr="005C41C2">
        <w:rPr>
          <w:i/>
          <w:iCs/>
          <w:color w:val="auto"/>
          <w:lang w:val="en-US"/>
        </w:rPr>
        <w:t>et al</w:t>
      </w:r>
      <w:r w:rsidRPr="005C41C2">
        <w:rPr>
          <w:color w:val="auto"/>
          <w:lang w:val="en-US"/>
        </w:rPr>
        <w:t xml:space="preserve">. [8] pro-posed the general structure of different pressure thermally </w:t>
      </w:r>
      <w:r w:rsidRPr="005C41C2">
        <w:rPr>
          <w:lang w:val="en-US"/>
        </w:rPr>
        <w:t>coupled distillation (DPTCD) column. For a typical DPTCD column, the conventional distillation column is divided into two columns with different pressures, a high–pressure (HP) column and a low–pressu</w:t>
      </w:r>
      <w:r>
        <w:rPr>
          <w:lang w:val="en-US"/>
        </w:rPr>
        <w:t>re (LP) column. The overhead va</w:t>
      </w:r>
      <w:r w:rsidRPr="005C41C2">
        <w:rPr>
          <w:lang w:val="en-US"/>
        </w:rPr>
        <w:t xml:space="preserve">por of the HP column is used as the heat source of the </w:t>
      </w:r>
      <w:proofErr w:type="spellStart"/>
      <w:r w:rsidRPr="005C41C2">
        <w:rPr>
          <w:lang w:val="en-US"/>
        </w:rPr>
        <w:t>reboiler</w:t>
      </w:r>
      <w:proofErr w:type="spellEnd"/>
      <w:r w:rsidRPr="005C41C2">
        <w:rPr>
          <w:lang w:val="en-US"/>
        </w:rPr>
        <w:t xml:space="preserve"> of the LP column, therefore the thermally coupled process is realized and this intensified energy integration approach reduces the steam consumption in the </w:t>
      </w:r>
      <w:proofErr w:type="spellStart"/>
      <w:r w:rsidRPr="005C41C2">
        <w:rPr>
          <w:lang w:val="en-US"/>
        </w:rPr>
        <w:t>reboiler</w:t>
      </w:r>
      <w:proofErr w:type="spellEnd"/>
      <w:r w:rsidRPr="005C41C2">
        <w:rPr>
          <w:lang w:val="en-US"/>
        </w:rPr>
        <w:t xml:space="preserve"> and avoids the use of a condenser. The DPTCD technology is used in the separation o</w:t>
      </w:r>
      <w:r>
        <w:rPr>
          <w:lang w:val="en-US"/>
        </w:rPr>
        <w:t>f propane–propylene and C4’s hy</w:t>
      </w:r>
      <w:r w:rsidRPr="005C41C2">
        <w:rPr>
          <w:lang w:val="en-US"/>
        </w:rPr>
        <w:t xml:space="preserve">drocarbon, and comparing with conventional distillation, the energy requirement could be reduced by 92.3% and 87.1%, respectively. </w:t>
      </w:r>
    </w:p>
    <w:p w:rsidR="00130BD9" w:rsidRDefault="00130BD9" w:rsidP="005C41C2">
      <w:pPr>
        <w:pStyle w:val="Default"/>
      </w:pPr>
    </w:p>
    <w:p w:rsidR="00130BD9" w:rsidRDefault="00130BD9" w:rsidP="005C41C2">
      <w:pPr>
        <w:pStyle w:val="Default"/>
        <w:rPr>
          <w:b/>
          <w:sz w:val="28"/>
          <w:szCs w:val="28"/>
        </w:rPr>
      </w:pPr>
      <w:r w:rsidRPr="00130BD9">
        <w:rPr>
          <w:b/>
          <w:sz w:val="28"/>
          <w:szCs w:val="28"/>
        </w:rPr>
        <w:lastRenderedPageBreak/>
        <w:t xml:space="preserve">Химия. Текст 2. </w:t>
      </w:r>
    </w:p>
    <w:p w:rsidR="00130BD9" w:rsidRDefault="00130BD9" w:rsidP="005C41C2">
      <w:pPr>
        <w:pStyle w:val="Default"/>
        <w:rPr>
          <w:b/>
          <w:sz w:val="28"/>
          <w:szCs w:val="28"/>
        </w:rPr>
      </w:pPr>
    </w:p>
    <w:p w:rsidR="00130BD9" w:rsidRPr="00130BD9" w:rsidRDefault="00130BD9" w:rsidP="005C41C2">
      <w:pPr>
        <w:pStyle w:val="Default"/>
        <w:rPr>
          <w:b/>
          <w:sz w:val="28"/>
          <w:szCs w:val="28"/>
        </w:rPr>
      </w:pPr>
    </w:p>
    <w:p w:rsidR="00130BD9" w:rsidRPr="00130BD9" w:rsidRDefault="00130BD9" w:rsidP="00130BD9">
      <w:pPr>
        <w:autoSpaceDE w:val="0"/>
        <w:autoSpaceDN w:val="0"/>
        <w:adjustRightInd w:val="0"/>
        <w:spacing w:after="0" w:line="240" w:lineRule="auto"/>
        <w:rPr>
          <w:rFonts w:ascii="TimesNewRomanPS-BoldMT" w:hAnsi="TimesNewRomanPS-BoldMT" w:cs="TimesNewRomanPS-BoldMT"/>
          <w:b/>
          <w:bCs/>
          <w:sz w:val="32"/>
          <w:szCs w:val="32"/>
          <w:lang w:val="en-US"/>
        </w:rPr>
      </w:pPr>
      <w:r w:rsidRPr="00130BD9">
        <w:rPr>
          <w:rFonts w:ascii="TimesNewRomanPS-BoldMT" w:hAnsi="TimesNewRomanPS-BoldMT" w:cs="TimesNewRomanPS-BoldMT"/>
          <w:b/>
          <w:bCs/>
          <w:sz w:val="32"/>
          <w:szCs w:val="32"/>
          <w:lang w:val="en-US"/>
        </w:rPr>
        <w:t>Investigation of Particulate Flow in a Channel by Application of CFD,</w:t>
      </w:r>
      <w:r w:rsidR="001D10DE">
        <w:rPr>
          <w:rFonts w:ascii="TimesNewRomanPS-BoldMT" w:hAnsi="TimesNewRomanPS-BoldMT" w:cs="TimesNewRomanPS-BoldMT"/>
          <w:b/>
          <w:bCs/>
          <w:sz w:val="32"/>
          <w:szCs w:val="32"/>
          <w:lang w:val="en-US"/>
        </w:rPr>
        <w:t xml:space="preserve"> </w:t>
      </w:r>
      <w:r w:rsidRPr="00130BD9">
        <w:rPr>
          <w:rFonts w:ascii="TimesNewRomanPS-BoldMT" w:hAnsi="TimesNewRomanPS-BoldMT" w:cs="TimesNewRomanPS-BoldMT"/>
          <w:b/>
          <w:bCs/>
          <w:sz w:val="32"/>
          <w:szCs w:val="32"/>
          <w:lang w:val="en-US"/>
        </w:rPr>
        <w:t>DEM and LDA/PDA</w:t>
      </w:r>
    </w:p>
    <w:p w:rsidR="00130BD9" w:rsidRPr="00130BD9" w:rsidRDefault="00130BD9" w:rsidP="00130BD9">
      <w:pPr>
        <w:autoSpaceDE w:val="0"/>
        <w:autoSpaceDN w:val="0"/>
        <w:adjustRightInd w:val="0"/>
        <w:spacing w:after="0" w:line="240" w:lineRule="auto"/>
        <w:rPr>
          <w:rFonts w:ascii="TimesNewRomanPSMT" w:hAnsi="TimesNewRomanPSMT" w:cs="TimesNewRomanPSMT"/>
          <w:sz w:val="16"/>
          <w:szCs w:val="16"/>
          <w:lang w:val="en-US"/>
        </w:rPr>
      </w:pPr>
      <w:r w:rsidRPr="00130BD9">
        <w:rPr>
          <w:rFonts w:ascii="TimesNewRomanPSMT" w:hAnsi="TimesNewRomanPSMT" w:cs="TimesNewRomanPSMT"/>
          <w:sz w:val="24"/>
          <w:szCs w:val="24"/>
          <w:lang w:val="en-US"/>
        </w:rPr>
        <w:t xml:space="preserve">M. </w:t>
      </w:r>
      <w:proofErr w:type="spellStart"/>
      <w:r w:rsidRPr="00130BD9">
        <w:rPr>
          <w:rFonts w:ascii="TimesNewRomanPSMT" w:hAnsi="TimesNewRomanPSMT" w:cs="TimesNewRomanPSMT"/>
          <w:sz w:val="24"/>
          <w:szCs w:val="24"/>
          <w:lang w:val="en-US"/>
        </w:rPr>
        <w:t>Azimian</w:t>
      </w:r>
      <w:proofErr w:type="spellEnd"/>
      <w:r w:rsidRPr="00130BD9">
        <w:rPr>
          <w:rFonts w:ascii="TimesNewRomanPSMT" w:hAnsi="TimesNewRomanPSMT" w:cs="TimesNewRomanPSMT"/>
          <w:sz w:val="24"/>
          <w:szCs w:val="24"/>
          <w:lang w:val="en-US"/>
        </w:rPr>
        <w:t xml:space="preserve">, M. </w:t>
      </w:r>
      <w:proofErr w:type="spellStart"/>
      <w:r w:rsidRPr="00130BD9">
        <w:rPr>
          <w:rFonts w:ascii="TimesNewRomanPSMT" w:hAnsi="TimesNewRomanPSMT" w:cs="TimesNewRomanPSMT"/>
          <w:sz w:val="24"/>
          <w:szCs w:val="24"/>
          <w:lang w:val="en-US"/>
        </w:rPr>
        <w:t>Lichti</w:t>
      </w:r>
      <w:proofErr w:type="spellEnd"/>
      <w:r w:rsidRPr="00130BD9">
        <w:rPr>
          <w:rFonts w:ascii="TimesNewRomanPSMT" w:hAnsi="TimesNewRomanPSMT" w:cs="TimesNewRomanPSMT"/>
          <w:sz w:val="24"/>
          <w:szCs w:val="24"/>
          <w:lang w:val="en-US"/>
        </w:rPr>
        <w:t xml:space="preserve"> and H.-J. Bart</w:t>
      </w:r>
      <w:r w:rsidRPr="00130BD9">
        <w:rPr>
          <w:rFonts w:ascii="TimesNewRomanPSMT" w:hAnsi="TimesNewRomanPSMT" w:cs="TimesNewRomanPSMT"/>
          <w:sz w:val="16"/>
          <w:szCs w:val="16"/>
          <w:lang w:val="en-US"/>
        </w:rPr>
        <w:t>*</w:t>
      </w:r>
    </w:p>
    <w:p w:rsidR="00130BD9" w:rsidRPr="00130BD9" w:rsidRDefault="00130BD9" w:rsidP="00130BD9">
      <w:pPr>
        <w:autoSpaceDE w:val="0"/>
        <w:autoSpaceDN w:val="0"/>
        <w:adjustRightInd w:val="0"/>
        <w:spacing w:after="0" w:line="240" w:lineRule="auto"/>
        <w:rPr>
          <w:rFonts w:ascii="TimesNewRomanPS-ItalicMT" w:hAnsi="TimesNewRomanPS-ItalicMT" w:cs="TimesNewRomanPS-ItalicMT"/>
          <w:i/>
          <w:iCs/>
          <w:sz w:val="20"/>
          <w:szCs w:val="20"/>
          <w:lang w:val="en-US"/>
        </w:rPr>
      </w:pPr>
      <w:r w:rsidRPr="00130BD9">
        <w:rPr>
          <w:rFonts w:ascii="TimesNewRomanPS-ItalicMT" w:hAnsi="TimesNewRomanPS-ItalicMT" w:cs="TimesNewRomanPS-ItalicMT"/>
          <w:i/>
          <w:iCs/>
          <w:sz w:val="20"/>
          <w:szCs w:val="20"/>
          <w:lang w:val="en-US"/>
        </w:rPr>
        <w:t>Chair of Separation Science and Technology, University of Kaiserslautern, D-67663 Kaiserslautern, Germany</w:t>
      </w:r>
    </w:p>
    <w:p w:rsidR="00130BD9" w:rsidRDefault="00130BD9" w:rsidP="00130BD9">
      <w:pPr>
        <w:autoSpaceDE w:val="0"/>
        <w:autoSpaceDN w:val="0"/>
        <w:adjustRightInd w:val="0"/>
        <w:spacing w:after="0" w:line="240" w:lineRule="auto"/>
        <w:rPr>
          <w:rFonts w:cs="TimesNewRomanPS-BoldMT"/>
          <w:b/>
          <w:bCs/>
          <w:sz w:val="18"/>
          <w:szCs w:val="18"/>
        </w:rPr>
      </w:pPr>
    </w:p>
    <w:p w:rsidR="005C41C2" w:rsidRPr="001D10DE" w:rsidRDefault="00130BD9" w:rsidP="00130BD9">
      <w:pPr>
        <w:autoSpaceDE w:val="0"/>
        <w:autoSpaceDN w:val="0"/>
        <w:adjustRightInd w:val="0"/>
        <w:spacing w:after="0" w:line="240" w:lineRule="auto"/>
        <w:rPr>
          <w:rFonts w:ascii="TimesNewRomanPSMT" w:hAnsi="TimesNewRomanPSMT" w:cs="TimesNewRomanPSMT"/>
          <w:lang w:val="en-US"/>
        </w:rPr>
      </w:pPr>
      <w:r w:rsidRPr="001D10DE">
        <w:rPr>
          <w:rFonts w:ascii="TimesNewRomanPS-BoldMT" w:hAnsi="TimesNewRomanPS-BoldMT" w:cs="TimesNewRomanPS-BoldMT"/>
          <w:b/>
          <w:bCs/>
          <w:lang w:val="en-US"/>
        </w:rPr>
        <w:t xml:space="preserve">Abstract: </w:t>
      </w:r>
      <w:proofErr w:type="spellStart"/>
      <w:r w:rsidRPr="001D10DE">
        <w:rPr>
          <w:rFonts w:ascii="TimesNewRomanPSMT" w:hAnsi="TimesNewRomanPSMT" w:cs="TimesNewRomanPSMT"/>
          <w:lang w:val="en-US"/>
        </w:rPr>
        <w:t>Hydroabrasion</w:t>
      </w:r>
      <w:proofErr w:type="spellEnd"/>
      <w:r w:rsidRPr="001D10DE">
        <w:rPr>
          <w:rFonts w:ascii="TimesNewRomanPSMT" w:hAnsi="TimesNewRomanPSMT" w:cs="TimesNewRomanPSMT"/>
          <w:lang w:val="en-US"/>
        </w:rPr>
        <w:t xml:space="preserve"> in particulate flows plays an important role in various industrial and natural processes. To predict</w:t>
      </w:r>
      <w:r w:rsidRPr="001D10DE">
        <w:rPr>
          <w:rFonts w:cs="TimesNewRomanPSMT"/>
          <w:lang w:val="en-US"/>
        </w:rPr>
        <w:t xml:space="preserve"> </w:t>
      </w:r>
      <w:r w:rsidRPr="001D10DE">
        <w:rPr>
          <w:rFonts w:ascii="TimesNewRomanPSMT" w:hAnsi="TimesNewRomanPSMT" w:cs="TimesNewRomanPSMT"/>
          <w:lang w:val="en-US"/>
        </w:rPr>
        <w:t>the influence of it in a pipeline, channel or a fitting, it is essential to characterize the effects in a simple standardized</w:t>
      </w:r>
      <w:r w:rsidRPr="001D10DE">
        <w:rPr>
          <w:rFonts w:cs="TimesNewRomanPSMT"/>
          <w:lang w:val="en-US"/>
        </w:rPr>
        <w:t xml:space="preserve"> </w:t>
      </w:r>
      <w:r w:rsidRPr="001D10DE">
        <w:rPr>
          <w:rFonts w:ascii="TimesNewRomanPSMT" w:hAnsi="TimesNewRomanPSMT" w:cs="TimesNewRomanPSMT"/>
          <w:lang w:val="en-US"/>
        </w:rPr>
        <w:t>geometry. An example to this is a pipe channel with a cylindrical obstacle adjusted inside the channel perpendicular to the</w:t>
      </w:r>
      <w:r w:rsidRPr="001D10DE">
        <w:rPr>
          <w:rFonts w:cs="TimesNewRomanPSMT"/>
          <w:lang w:val="en-US"/>
        </w:rPr>
        <w:t xml:space="preserve"> </w:t>
      </w:r>
      <w:r w:rsidRPr="001D10DE">
        <w:rPr>
          <w:rFonts w:ascii="TimesNewRomanPSMT" w:hAnsi="TimesNewRomanPSMT" w:cs="TimesNewRomanPSMT"/>
          <w:lang w:val="en-US"/>
        </w:rPr>
        <w:t>flow direction. Results of flow field are generated by using the non-invasive Laser/Phase Doppler Anemometry</w:t>
      </w:r>
      <w:r w:rsidRPr="001D10DE">
        <w:rPr>
          <w:rFonts w:cs="TimesNewRomanPSMT"/>
          <w:lang w:val="en-US"/>
        </w:rPr>
        <w:t xml:space="preserve"> </w:t>
      </w:r>
      <w:r w:rsidRPr="001D10DE">
        <w:rPr>
          <w:rFonts w:ascii="TimesNewRomanPSMT" w:hAnsi="TimesNewRomanPSMT" w:cs="TimesNewRomanPSMT"/>
          <w:lang w:val="en-US"/>
        </w:rPr>
        <w:t>(LDA/PDA) measurement technique. The velocity profiles of single phase and particulate flow from computational fluid</w:t>
      </w:r>
      <w:r w:rsidRPr="001D10DE">
        <w:rPr>
          <w:rFonts w:cs="TimesNewRomanPSMT"/>
          <w:lang w:val="en-US"/>
        </w:rPr>
        <w:t xml:space="preserve"> </w:t>
      </w:r>
      <w:r w:rsidRPr="001D10DE">
        <w:rPr>
          <w:rFonts w:ascii="TimesNewRomanPSMT" w:hAnsi="TimesNewRomanPSMT" w:cs="TimesNewRomanPSMT"/>
          <w:lang w:val="en-US"/>
        </w:rPr>
        <w:t>dynamics (CFD) and discrete element method (DEM) simulations were validated by the LDA experimental data. The</w:t>
      </w:r>
      <w:r w:rsidRPr="001D10DE">
        <w:rPr>
          <w:rFonts w:cs="TimesNewRomanPSMT"/>
          <w:lang w:val="en-US"/>
        </w:rPr>
        <w:t xml:space="preserve"> </w:t>
      </w:r>
      <w:r w:rsidRPr="001D10DE">
        <w:rPr>
          <w:rFonts w:ascii="TimesNewRomanPSMT" w:hAnsi="TimesNewRomanPSMT" w:cs="TimesNewRomanPSMT"/>
          <w:lang w:val="en-US"/>
        </w:rPr>
        <w:t>simulations were performed on the basis of Euler-Lagrange technique for both CFD and DEM. The measurements show</w:t>
      </w:r>
      <w:r w:rsidRPr="001D10DE">
        <w:rPr>
          <w:rFonts w:cs="TimesNewRomanPSMT"/>
          <w:lang w:val="en-US"/>
        </w:rPr>
        <w:t xml:space="preserve"> </w:t>
      </w:r>
      <w:r w:rsidRPr="001D10DE">
        <w:rPr>
          <w:rFonts w:ascii="TimesNewRomanPSMT" w:hAnsi="TimesNewRomanPSMT" w:cs="TimesNewRomanPSMT"/>
          <w:lang w:val="en-US"/>
        </w:rPr>
        <w:t>that a Karman vortex field forms behind the obstacle and particles move inside this field with an average negative velocity</w:t>
      </w:r>
      <w:r w:rsidRPr="001D10DE">
        <w:rPr>
          <w:rFonts w:cs="TimesNewRomanPSMT"/>
          <w:lang w:val="en-US"/>
        </w:rPr>
        <w:t xml:space="preserve"> </w:t>
      </w:r>
      <w:r w:rsidRPr="001D10DE">
        <w:rPr>
          <w:rFonts w:ascii="TimesNewRomanPSMT" w:hAnsi="TimesNewRomanPSMT" w:cs="TimesNewRomanPSMT"/>
          <w:lang w:val="en-US"/>
        </w:rPr>
        <w:t>of up to 25% of the fully developed velocity field. A comparison of CFD and DEM results with experimental data showed</w:t>
      </w:r>
      <w:r w:rsidRPr="001D10DE">
        <w:rPr>
          <w:rFonts w:cs="TimesNewRomanPSMT"/>
          <w:lang w:val="en-US"/>
        </w:rPr>
        <w:t xml:space="preserve"> t</w:t>
      </w:r>
      <w:r w:rsidRPr="001D10DE">
        <w:rPr>
          <w:rFonts w:ascii="TimesNewRomanPSMT" w:hAnsi="TimesNewRomanPSMT" w:cs="TimesNewRomanPSMT"/>
          <w:lang w:val="en-US"/>
        </w:rPr>
        <w:t>hat in Karman velocity field, the CFD results fit better to the LDA measurements. In the fully developed flow region and also above and under the vortex field behind the obstacle, the DEM results match better with the LDA data.</w:t>
      </w:r>
    </w:p>
    <w:p w:rsidR="00130BD9" w:rsidRPr="001D10DE" w:rsidRDefault="00130BD9" w:rsidP="00130BD9">
      <w:pPr>
        <w:autoSpaceDE w:val="0"/>
        <w:autoSpaceDN w:val="0"/>
        <w:adjustRightInd w:val="0"/>
        <w:spacing w:after="0" w:line="240" w:lineRule="auto"/>
        <w:rPr>
          <w:rFonts w:ascii="TimesNewRomanPSMT" w:hAnsi="TimesNewRomanPSMT" w:cs="TimesNewRomanPSMT"/>
          <w:lang w:val="en-US"/>
        </w:rPr>
      </w:pPr>
      <w:r w:rsidRPr="001D10DE">
        <w:rPr>
          <w:rFonts w:ascii="TimesNewRomanPS-BoldMT" w:hAnsi="TimesNewRomanPS-BoldMT" w:cs="TimesNewRomanPS-BoldMT"/>
          <w:b/>
          <w:bCs/>
          <w:lang w:val="en-US"/>
        </w:rPr>
        <w:t xml:space="preserve">Keywords: </w:t>
      </w:r>
      <w:r w:rsidRPr="001D10DE">
        <w:rPr>
          <w:rFonts w:ascii="TimesNewRomanPSMT" w:hAnsi="TimesNewRomanPSMT" w:cs="TimesNewRomanPSMT"/>
          <w:lang w:val="en-US"/>
        </w:rPr>
        <w:t xml:space="preserve">CFD, cylindrical channel, DEM, </w:t>
      </w:r>
      <w:proofErr w:type="spellStart"/>
      <w:r w:rsidRPr="001D10DE">
        <w:rPr>
          <w:rFonts w:ascii="TimesNewRomanPSMT" w:hAnsi="TimesNewRomanPSMT" w:cs="TimesNewRomanPSMT"/>
          <w:lang w:val="en-US"/>
        </w:rPr>
        <w:t>hydroabrasion</w:t>
      </w:r>
      <w:proofErr w:type="spellEnd"/>
      <w:r w:rsidRPr="001D10DE">
        <w:rPr>
          <w:rFonts w:ascii="TimesNewRomanPSMT" w:hAnsi="TimesNewRomanPSMT" w:cs="TimesNewRomanPSMT"/>
          <w:lang w:val="en-US"/>
        </w:rPr>
        <w:t>, LDA/PDA.</w:t>
      </w:r>
    </w:p>
    <w:p w:rsidR="00130BD9" w:rsidRPr="001D10DE" w:rsidRDefault="00130BD9" w:rsidP="00130BD9">
      <w:pPr>
        <w:autoSpaceDE w:val="0"/>
        <w:autoSpaceDN w:val="0"/>
        <w:adjustRightInd w:val="0"/>
        <w:spacing w:after="0" w:line="240" w:lineRule="auto"/>
        <w:rPr>
          <w:rFonts w:ascii="TimesNewRomanPSMT" w:hAnsi="TimesNewRomanPSMT" w:cs="TimesNewRomanPSMT"/>
          <w:lang w:val="en-US"/>
        </w:rPr>
      </w:pPr>
    </w:p>
    <w:p w:rsidR="00130BD9" w:rsidRPr="00130BD9" w:rsidRDefault="00130BD9" w:rsidP="00130BD9">
      <w:pPr>
        <w:autoSpaceDE w:val="0"/>
        <w:autoSpaceDN w:val="0"/>
        <w:adjustRightInd w:val="0"/>
        <w:spacing w:after="0" w:line="240" w:lineRule="auto"/>
        <w:rPr>
          <w:rFonts w:ascii="TimesNewRomanPS-BoldMT" w:hAnsi="TimesNewRomanPS-BoldMT" w:cs="TimesNewRomanPS-BoldMT"/>
          <w:b/>
          <w:bCs/>
          <w:sz w:val="24"/>
          <w:szCs w:val="24"/>
          <w:lang w:val="en-US"/>
        </w:rPr>
      </w:pPr>
      <w:r w:rsidRPr="00130BD9">
        <w:rPr>
          <w:rFonts w:ascii="TimesNewRomanPS-BoldMT" w:hAnsi="TimesNewRomanPS-BoldMT" w:cs="TimesNewRomanPS-BoldMT"/>
          <w:b/>
          <w:bCs/>
          <w:sz w:val="24"/>
          <w:szCs w:val="24"/>
          <w:lang w:val="en-US"/>
        </w:rPr>
        <w:t>1. INTRODUCTION</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r w:rsidRPr="00130BD9">
        <w:rPr>
          <w:rFonts w:ascii="TimesNewRomanPSMT" w:hAnsi="TimesNewRomanPSMT" w:cs="TimesNewRomanPSMT"/>
          <w:sz w:val="24"/>
          <w:szCs w:val="24"/>
          <w:lang w:val="en-US"/>
        </w:rPr>
        <w:t>Particulate flows are responsible for accelerated abrasion</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in</w:t>
      </w:r>
      <w:proofErr w:type="gramEnd"/>
      <w:r w:rsidRPr="00130BD9">
        <w:rPr>
          <w:rFonts w:ascii="TimesNewRomanPSMT" w:hAnsi="TimesNewRomanPSMT" w:cs="TimesNewRomanPSMT"/>
          <w:sz w:val="24"/>
          <w:szCs w:val="24"/>
          <w:lang w:val="en-US"/>
        </w:rPr>
        <w:t xml:space="preserve"> pipelines and plant equipment which significantly shortens</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the</w:t>
      </w:r>
      <w:proofErr w:type="gramEnd"/>
      <w:r w:rsidRPr="00130BD9">
        <w:rPr>
          <w:rFonts w:ascii="TimesNewRomanPSMT" w:hAnsi="TimesNewRomanPSMT" w:cs="TimesNewRomanPSMT"/>
          <w:sz w:val="24"/>
          <w:szCs w:val="24"/>
          <w:lang w:val="en-US"/>
        </w:rPr>
        <w:t xml:space="preserve"> service life and increase the repair and maintenance</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costs</w:t>
      </w:r>
      <w:proofErr w:type="gramEnd"/>
      <w:r w:rsidRPr="00130BD9">
        <w:rPr>
          <w:rFonts w:ascii="TimesNewRomanPSMT" w:hAnsi="TimesNewRomanPSMT" w:cs="TimesNewRomanPSMT"/>
          <w:sz w:val="24"/>
          <w:szCs w:val="24"/>
          <w:lang w:val="en-US"/>
        </w:rPr>
        <w:t xml:space="preserve"> and is an important factor which should be considered</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in</w:t>
      </w:r>
      <w:proofErr w:type="gramEnd"/>
      <w:r w:rsidRPr="00130BD9">
        <w:rPr>
          <w:rFonts w:ascii="TimesNewRomanPSMT" w:hAnsi="TimesNewRomanPSMT" w:cs="TimesNewRomanPSMT"/>
          <w:sz w:val="24"/>
          <w:szCs w:val="24"/>
          <w:lang w:val="en-US"/>
        </w:rPr>
        <w:t xml:space="preserve"> a sustainable design. The existing literature mainly covers</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r w:rsidRPr="00130BD9">
        <w:rPr>
          <w:rFonts w:ascii="TimesNewRomanPSMT" w:hAnsi="TimesNewRomanPSMT" w:cs="TimesNewRomanPSMT"/>
          <w:sz w:val="24"/>
          <w:szCs w:val="24"/>
          <w:lang w:val="en-US"/>
        </w:rPr>
        <w:t xml:space="preserve">LDA and Particle Image </w:t>
      </w:r>
      <w:proofErr w:type="spellStart"/>
      <w:r w:rsidRPr="00130BD9">
        <w:rPr>
          <w:rFonts w:ascii="TimesNewRomanPSMT" w:hAnsi="TimesNewRomanPSMT" w:cs="TimesNewRomanPSMT"/>
          <w:sz w:val="24"/>
          <w:szCs w:val="24"/>
          <w:lang w:val="en-US"/>
        </w:rPr>
        <w:t>Velocimetry</w:t>
      </w:r>
      <w:proofErr w:type="spellEnd"/>
      <w:r w:rsidRPr="00130BD9">
        <w:rPr>
          <w:rFonts w:ascii="TimesNewRomanPSMT" w:hAnsi="TimesNewRomanPSMT" w:cs="TimesNewRomanPSMT"/>
          <w:sz w:val="24"/>
          <w:szCs w:val="24"/>
          <w:lang w:val="en-US"/>
        </w:rPr>
        <w:t xml:space="preserve"> (PIV) measurements</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of</w:t>
      </w:r>
      <w:proofErr w:type="gramEnd"/>
      <w:r w:rsidRPr="00130BD9">
        <w:rPr>
          <w:rFonts w:ascii="TimesNewRomanPSMT" w:hAnsi="TimesNewRomanPSMT" w:cs="TimesNewRomanPSMT"/>
          <w:sz w:val="24"/>
          <w:szCs w:val="24"/>
          <w:lang w:val="en-US"/>
        </w:rPr>
        <w:t xml:space="preserve"> gas-liquid multiphase flow systems with very few references</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on</w:t>
      </w:r>
      <w:proofErr w:type="gramEnd"/>
      <w:r w:rsidRPr="00130BD9">
        <w:rPr>
          <w:rFonts w:ascii="TimesNewRomanPSMT" w:hAnsi="TimesNewRomanPSMT" w:cs="TimesNewRomanPSMT"/>
          <w:sz w:val="24"/>
          <w:szCs w:val="24"/>
          <w:lang w:val="en-US"/>
        </w:rPr>
        <w:t xml:space="preserve"> solid particles-liquid flows. To our best knowledge,</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data</w:t>
      </w:r>
      <w:proofErr w:type="gramEnd"/>
      <w:r w:rsidRPr="00130BD9">
        <w:rPr>
          <w:rFonts w:ascii="TimesNewRomanPSMT" w:hAnsi="TimesNewRomanPSMT" w:cs="TimesNewRomanPSMT"/>
          <w:sz w:val="24"/>
          <w:szCs w:val="24"/>
          <w:lang w:val="en-US"/>
        </w:rPr>
        <w:t xml:space="preserve"> on velocity profiles of solid particles and the deviation</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compared</w:t>
      </w:r>
      <w:proofErr w:type="gramEnd"/>
      <w:r w:rsidRPr="00130BD9">
        <w:rPr>
          <w:rFonts w:ascii="TimesNewRomanPSMT" w:hAnsi="TimesNewRomanPSMT" w:cs="TimesNewRomanPSMT"/>
          <w:sz w:val="24"/>
          <w:szCs w:val="24"/>
          <w:lang w:val="en-US"/>
        </w:rPr>
        <w:t xml:space="preserve"> to the liquid phase, velocity fluctuations and the</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particles</w:t>
      </w:r>
      <w:proofErr w:type="gramEnd"/>
      <w:r w:rsidRPr="00130BD9">
        <w:rPr>
          <w:rFonts w:ascii="TimesNewRomanPSMT" w:hAnsi="TimesNewRomanPSMT" w:cs="TimesNewRomanPSMT"/>
          <w:sz w:val="24"/>
          <w:szCs w:val="24"/>
          <w:lang w:val="en-US"/>
        </w:rPr>
        <w:t xml:space="preserve"> size distribution has not been measured with</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r w:rsidRPr="00130BD9">
        <w:rPr>
          <w:rFonts w:ascii="TimesNewRomanPSMT" w:hAnsi="TimesNewRomanPSMT" w:cs="TimesNewRomanPSMT"/>
          <w:sz w:val="24"/>
          <w:szCs w:val="24"/>
          <w:lang w:val="en-US"/>
        </w:rPr>
        <w:t>LDA/PDA technique for solid particles-liquid flows with</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sufficient</w:t>
      </w:r>
      <w:proofErr w:type="gramEnd"/>
      <w:r w:rsidRPr="00130BD9">
        <w:rPr>
          <w:rFonts w:ascii="TimesNewRomanPSMT" w:hAnsi="TimesNewRomanPSMT" w:cs="TimesNewRomanPSMT"/>
          <w:sz w:val="24"/>
          <w:szCs w:val="24"/>
          <w:lang w:val="en-US"/>
        </w:rPr>
        <w:t xml:space="preserve"> detail and accuracy.</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spellStart"/>
      <w:r w:rsidRPr="00130BD9">
        <w:rPr>
          <w:rFonts w:ascii="TimesNewRomanPSMT" w:hAnsi="TimesNewRomanPSMT" w:cs="TimesNewRomanPSMT"/>
          <w:sz w:val="24"/>
          <w:szCs w:val="24"/>
          <w:lang w:val="en-US"/>
        </w:rPr>
        <w:t>Sommerfeld</w:t>
      </w:r>
      <w:proofErr w:type="spellEnd"/>
      <w:r w:rsidRPr="00130BD9">
        <w:rPr>
          <w:rFonts w:ascii="TimesNewRomanPSMT" w:hAnsi="TimesNewRomanPSMT" w:cs="TimesNewRomanPSMT"/>
          <w:sz w:val="24"/>
          <w:szCs w:val="24"/>
          <w:lang w:val="en-US"/>
        </w:rPr>
        <w:t xml:space="preserve"> [1] reviewed a series of experimental works</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concerning</w:t>
      </w:r>
      <w:proofErr w:type="gramEnd"/>
      <w:r w:rsidRPr="00130BD9">
        <w:rPr>
          <w:rFonts w:ascii="TimesNewRomanPSMT" w:hAnsi="TimesNewRomanPSMT" w:cs="TimesNewRomanPSMT"/>
          <w:sz w:val="24"/>
          <w:szCs w:val="24"/>
          <w:lang w:val="en-US"/>
        </w:rPr>
        <w:t xml:space="preserve"> the achievement of a detailed analysis of solid</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particles</w:t>
      </w:r>
      <w:proofErr w:type="gramEnd"/>
      <w:r w:rsidRPr="00130BD9">
        <w:rPr>
          <w:rFonts w:ascii="TimesNewRomanPSMT" w:hAnsi="TimesNewRomanPSMT" w:cs="TimesNewRomanPSMT"/>
          <w:sz w:val="24"/>
          <w:szCs w:val="24"/>
          <w:lang w:val="en-US"/>
        </w:rPr>
        <w:t xml:space="preserve"> entrained in a gas flow in pipes and channels.</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r w:rsidRPr="00130BD9">
        <w:rPr>
          <w:rFonts w:ascii="TimesNewRomanPSMT" w:hAnsi="TimesNewRomanPSMT" w:cs="TimesNewRomanPSMT"/>
          <w:sz w:val="24"/>
          <w:szCs w:val="24"/>
          <w:lang w:val="en-US"/>
        </w:rPr>
        <w:t xml:space="preserve">Huber and </w:t>
      </w:r>
      <w:proofErr w:type="spellStart"/>
      <w:r w:rsidRPr="00130BD9">
        <w:rPr>
          <w:rFonts w:ascii="TimesNewRomanPSMT" w:hAnsi="TimesNewRomanPSMT" w:cs="TimesNewRomanPSMT"/>
          <w:sz w:val="24"/>
          <w:szCs w:val="24"/>
          <w:lang w:val="en-US"/>
        </w:rPr>
        <w:t>Sommerfeld</w:t>
      </w:r>
      <w:proofErr w:type="spellEnd"/>
      <w:r w:rsidRPr="00130BD9">
        <w:rPr>
          <w:rFonts w:ascii="TimesNewRomanPSMT" w:hAnsi="TimesNewRomanPSMT" w:cs="TimesNewRomanPSMT"/>
          <w:sz w:val="24"/>
          <w:szCs w:val="24"/>
          <w:lang w:val="en-US"/>
        </w:rPr>
        <w:t xml:space="preserve"> [2] applied the PDA and a laser light</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sheet</w:t>
      </w:r>
      <w:proofErr w:type="gramEnd"/>
      <w:r w:rsidRPr="00130BD9">
        <w:rPr>
          <w:rFonts w:ascii="TimesNewRomanPSMT" w:hAnsi="TimesNewRomanPSMT" w:cs="TimesNewRomanPSMT"/>
          <w:sz w:val="24"/>
          <w:szCs w:val="24"/>
          <w:lang w:val="en-US"/>
        </w:rPr>
        <w:t xml:space="preserve"> technique to measure the solid particles concentration</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in</w:t>
      </w:r>
      <w:proofErr w:type="gramEnd"/>
      <w:r w:rsidRPr="00130BD9">
        <w:rPr>
          <w:rFonts w:ascii="TimesNewRomanPSMT" w:hAnsi="TimesNewRomanPSMT" w:cs="TimesNewRomanPSMT"/>
          <w:sz w:val="24"/>
          <w:szCs w:val="24"/>
          <w:lang w:val="en-US"/>
        </w:rPr>
        <w:t xml:space="preserve"> a pipe along the cross section. Moreover, a very detailed</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set</w:t>
      </w:r>
      <w:proofErr w:type="gramEnd"/>
      <w:r w:rsidRPr="00130BD9">
        <w:rPr>
          <w:rFonts w:ascii="TimesNewRomanPSMT" w:hAnsi="TimesNewRomanPSMT" w:cs="TimesNewRomanPSMT"/>
          <w:sz w:val="24"/>
          <w:szCs w:val="24"/>
          <w:lang w:val="en-US"/>
        </w:rPr>
        <w:t xml:space="preserve"> of experiments was provided by Tsuji and </w:t>
      </w:r>
      <w:proofErr w:type="spellStart"/>
      <w:r w:rsidRPr="00130BD9">
        <w:rPr>
          <w:rFonts w:ascii="TimesNewRomanPSMT" w:hAnsi="TimesNewRomanPSMT" w:cs="TimesNewRomanPSMT"/>
          <w:sz w:val="24"/>
          <w:szCs w:val="24"/>
          <w:lang w:val="en-US"/>
        </w:rPr>
        <w:t>Morikawa</w:t>
      </w:r>
      <w:proofErr w:type="spellEnd"/>
      <w:r w:rsidRPr="00130BD9">
        <w:rPr>
          <w:rFonts w:ascii="TimesNewRomanPSMT" w:hAnsi="TimesNewRomanPSMT" w:cs="TimesNewRomanPSMT"/>
          <w:sz w:val="24"/>
          <w:szCs w:val="24"/>
          <w:lang w:val="en-US"/>
        </w:rPr>
        <w:t xml:space="preserve"> [3]</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for</w:t>
      </w:r>
      <w:proofErr w:type="gramEnd"/>
      <w:r w:rsidRPr="00130BD9">
        <w:rPr>
          <w:rFonts w:ascii="TimesNewRomanPSMT" w:hAnsi="TimesNewRomanPSMT" w:cs="TimesNewRomanPSMT"/>
          <w:sz w:val="24"/>
          <w:szCs w:val="24"/>
          <w:lang w:val="en-US"/>
        </w:rPr>
        <w:t xml:space="preserve"> a gas–solid flow in a horizontal pipe using various types</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of</w:t>
      </w:r>
      <w:proofErr w:type="gramEnd"/>
      <w:r w:rsidRPr="00130BD9">
        <w:rPr>
          <w:rFonts w:ascii="TimesNewRomanPSMT" w:hAnsi="TimesNewRomanPSMT" w:cs="TimesNewRomanPSMT"/>
          <w:sz w:val="24"/>
          <w:szCs w:val="24"/>
          <w:lang w:val="en-US"/>
        </w:rPr>
        <w:t xml:space="preserve"> relatively large spherical particles. </w:t>
      </w:r>
      <w:proofErr w:type="spellStart"/>
      <w:r w:rsidRPr="00130BD9">
        <w:rPr>
          <w:rFonts w:ascii="TimesNewRomanPSMT" w:hAnsi="TimesNewRomanPSMT" w:cs="TimesNewRomanPSMT"/>
          <w:sz w:val="24"/>
          <w:szCs w:val="24"/>
          <w:lang w:val="en-US"/>
        </w:rPr>
        <w:t>Ozgoren</w:t>
      </w:r>
      <w:proofErr w:type="spellEnd"/>
      <w:r w:rsidRPr="00130BD9">
        <w:rPr>
          <w:rFonts w:ascii="TimesNewRomanPSMT" w:hAnsi="TimesNewRomanPSMT" w:cs="TimesNewRomanPSMT"/>
          <w:sz w:val="24"/>
          <w:szCs w:val="24"/>
          <w:lang w:val="en-US"/>
        </w:rPr>
        <w:t xml:space="preserve"> </w:t>
      </w:r>
      <w:r w:rsidRPr="00130BD9">
        <w:rPr>
          <w:rFonts w:ascii="TimesNewRomanPS-ItalicMT" w:hAnsi="TimesNewRomanPS-ItalicMT" w:cs="TimesNewRomanPS-ItalicMT"/>
          <w:i/>
          <w:iCs/>
          <w:sz w:val="24"/>
          <w:szCs w:val="24"/>
          <w:lang w:val="en-US"/>
        </w:rPr>
        <w:t xml:space="preserve">et al. </w:t>
      </w:r>
      <w:r w:rsidRPr="00130BD9">
        <w:rPr>
          <w:rFonts w:ascii="TimesNewRomanPSMT" w:hAnsi="TimesNewRomanPSMT" w:cs="TimesNewRomanPSMT"/>
          <w:sz w:val="24"/>
          <w:szCs w:val="24"/>
          <w:lang w:val="en-US"/>
        </w:rPr>
        <w:t>[4] applied</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r w:rsidRPr="00130BD9">
        <w:rPr>
          <w:rFonts w:ascii="TimesNewRomanPSMT" w:hAnsi="TimesNewRomanPSMT" w:cs="TimesNewRomanPSMT"/>
          <w:sz w:val="24"/>
          <w:szCs w:val="24"/>
          <w:lang w:val="en-US"/>
        </w:rPr>
        <w:t>PIV to investigate and compare the flow structures in</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the</w:t>
      </w:r>
      <w:proofErr w:type="gramEnd"/>
      <w:r w:rsidRPr="00130BD9">
        <w:rPr>
          <w:rFonts w:ascii="TimesNewRomanPSMT" w:hAnsi="TimesNewRomanPSMT" w:cs="TimesNewRomanPSMT"/>
          <w:sz w:val="24"/>
          <w:szCs w:val="24"/>
          <w:lang w:val="en-US"/>
        </w:rPr>
        <w:t xml:space="preserve"> downstream region of a cylindrical and spherical obstacle</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fixed</w:t>
      </w:r>
      <w:proofErr w:type="gramEnd"/>
      <w:r w:rsidRPr="00130BD9">
        <w:rPr>
          <w:rFonts w:ascii="TimesNewRomanPSMT" w:hAnsi="TimesNewRomanPSMT" w:cs="TimesNewRomanPSMT"/>
          <w:sz w:val="24"/>
          <w:szCs w:val="24"/>
          <w:lang w:val="en-US"/>
        </w:rPr>
        <w:t xml:space="preserve"> in a channel flow. Kumara </w:t>
      </w:r>
      <w:r w:rsidRPr="00130BD9">
        <w:rPr>
          <w:rFonts w:ascii="TimesNewRomanPS-ItalicMT" w:hAnsi="TimesNewRomanPS-ItalicMT" w:cs="TimesNewRomanPS-ItalicMT"/>
          <w:i/>
          <w:iCs/>
          <w:sz w:val="24"/>
          <w:szCs w:val="24"/>
          <w:lang w:val="en-US"/>
        </w:rPr>
        <w:t xml:space="preserve">et al. </w:t>
      </w:r>
      <w:r w:rsidRPr="00130BD9">
        <w:rPr>
          <w:rFonts w:ascii="TimesNewRomanPSMT" w:hAnsi="TimesNewRomanPSMT" w:cs="TimesNewRomanPSMT"/>
          <w:sz w:val="24"/>
          <w:szCs w:val="24"/>
          <w:lang w:val="en-US"/>
        </w:rPr>
        <w:t>[5] has compared the</w:t>
      </w:r>
    </w:p>
    <w:p w:rsidR="00130BD9" w:rsidRP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r w:rsidRPr="00130BD9">
        <w:rPr>
          <w:rFonts w:ascii="TimesNewRomanPSMT" w:hAnsi="TimesNewRomanPSMT" w:cs="TimesNewRomanPSMT"/>
          <w:sz w:val="24"/>
          <w:szCs w:val="24"/>
          <w:lang w:val="en-US"/>
        </w:rPr>
        <w:t xml:space="preserve">PIV and LDA measurement techniques applied to the </w:t>
      </w:r>
      <w:proofErr w:type="spellStart"/>
      <w:r w:rsidRPr="00130BD9">
        <w:rPr>
          <w:rFonts w:ascii="TimesNewRomanPSMT" w:hAnsi="TimesNewRomanPSMT" w:cs="TimesNewRomanPSMT"/>
          <w:sz w:val="24"/>
          <w:szCs w:val="24"/>
          <w:lang w:val="en-US"/>
        </w:rPr>
        <w:t>oilwater</w:t>
      </w:r>
      <w:proofErr w:type="spellEnd"/>
    </w:p>
    <w:p w:rsidR="00130BD9" w:rsidRDefault="00130BD9" w:rsidP="00130BD9">
      <w:pPr>
        <w:autoSpaceDE w:val="0"/>
        <w:autoSpaceDN w:val="0"/>
        <w:adjustRightInd w:val="0"/>
        <w:spacing w:after="0" w:line="240" w:lineRule="auto"/>
        <w:rPr>
          <w:rFonts w:ascii="TimesNewRomanPSMT" w:hAnsi="TimesNewRomanPSMT" w:cs="TimesNewRomanPSMT"/>
          <w:sz w:val="24"/>
          <w:szCs w:val="24"/>
          <w:lang w:val="en-US"/>
        </w:rPr>
      </w:pPr>
      <w:proofErr w:type="gramStart"/>
      <w:r w:rsidRPr="00130BD9">
        <w:rPr>
          <w:rFonts w:ascii="TimesNewRomanPSMT" w:hAnsi="TimesNewRomanPSMT" w:cs="TimesNewRomanPSMT"/>
          <w:sz w:val="24"/>
          <w:szCs w:val="24"/>
          <w:lang w:val="en-US"/>
        </w:rPr>
        <w:t>two</w:t>
      </w:r>
      <w:proofErr w:type="gramEnd"/>
      <w:r w:rsidRPr="00130BD9">
        <w:rPr>
          <w:rFonts w:ascii="TimesNewRomanPSMT" w:hAnsi="TimesNewRomanPSMT" w:cs="TimesNewRomanPSMT"/>
          <w:sz w:val="24"/>
          <w:szCs w:val="24"/>
          <w:lang w:val="en-US"/>
        </w:rPr>
        <w:t xml:space="preserve"> phase flow in a horizontal pipe. </w:t>
      </w:r>
    </w:p>
    <w:p w:rsidR="00556825" w:rsidRDefault="00556825" w:rsidP="00130BD9">
      <w:pPr>
        <w:autoSpaceDE w:val="0"/>
        <w:autoSpaceDN w:val="0"/>
        <w:adjustRightInd w:val="0"/>
        <w:spacing w:after="0" w:line="240" w:lineRule="auto"/>
        <w:rPr>
          <w:rFonts w:cs="TimesNewRomanPSMT"/>
          <w:b/>
          <w:sz w:val="28"/>
          <w:szCs w:val="28"/>
        </w:rPr>
      </w:pPr>
      <w:r w:rsidRPr="00556825">
        <w:rPr>
          <w:rFonts w:cs="TimesNewRomanPSMT"/>
          <w:b/>
          <w:sz w:val="28"/>
          <w:szCs w:val="28"/>
        </w:rPr>
        <w:lastRenderedPageBreak/>
        <w:t>Химия. Текст 3.</w:t>
      </w:r>
    </w:p>
    <w:p w:rsidR="00EF626F" w:rsidRDefault="00EF626F" w:rsidP="00556825">
      <w:pPr>
        <w:autoSpaceDE w:val="0"/>
        <w:autoSpaceDN w:val="0"/>
        <w:adjustRightInd w:val="0"/>
        <w:spacing w:after="0" w:line="240" w:lineRule="auto"/>
        <w:rPr>
          <w:rFonts w:ascii="Times New Roman" w:hAnsi="Times New Roman" w:cs="Times New Roman"/>
          <w:b/>
          <w:bCs/>
          <w:sz w:val="32"/>
          <w:szCs w:val="32"/>
        </w:rPr>
      </w:pPr>
    </w:p>
    <w:p w:rsidR="00556825" w:rsidRPr="00556825" w:rsidRDefault="00556825" w:rsidP="00556825">
      <w:pPr>
        <w:autoSpaceDE w:val="0"/>
        <w:autoSpaceDN w:val="0"/>
        <w:adjustRightInd w:val="0"/>
        <w:spacing w:after="0" w:line="240" w:lineRule="auto"/>
        <w:rPr>
          <w:rFonts w:ascii="Times New Roman" w:hAnsi="Times New Roman" w:cs="Times New Roman"/>
          <w:b/>
          <w:bCs/>
          <w:sz w:val="32"/>
          <w:szCs w:val="32"/>
          <w:lang w:val="en-US"/>
        </w:rPr>
      </w:pPr>
      <w:r w:rsidRPr="00556825">
        <w:rPr>
          <w:rFonts w:ascii="Times New Roman" w:hAnsi="Times New Roman" w:cs="Times New Roman"/>
          <w:b/>
          <w:bCs/>
          <w:sz w:val="32"/>
          <w:szCs w:val="32"/>
          <w:lang w:val="en-US"/>
        </w:rPr>
        <w:t xml:space="preserve">Modeling the </w:t>
      </w:r>
      <w:proofErr w:type="spellStart"/>
      <w:r w:rsidRPr="00556825">
        <w:rPr>
          <w:rFonts w:ascii="Times New Roman" w:hAnsi="Times New Roman" w:cs="Times New Roman"/>
          <w:b/>
          <w:bCs/>
          <w:sz w:val="32"/>
          <w:szCs w:val="32"/>
          <w:lang w:val="en-US"/>
        </w:rPr>
        <w:t>Photocatalytic</w:t>
      </w:r>
      <w:proofErr w:type="spellEnd"/>
      <w:r w:rsidRPr="00556825">
        <w:rPr>
          <w:rFonts w:ascii="Times New Roman" w:hAnsi="Times New Roman" w:cs="Times New Roman"/>
          <w:b/>
          <w:bCs/>
          <w:sz w:val="32"/>
          <w:szCs w:val="32"/>
          <w:lang w:val="en-US"/>
        </w:rPr>
        <w:t xml:space="preserve"> Process of Variation in Chemical Oxygen</w:t>
      </w:r>
      <w:r w:rsidR="00EF626F" w:rsidRPr="00EF626F">
        <w:rPr>
          <w:rFonts w:ascii="Times New Roman" w:hAnsi="Times New Roman" w:cs="Times New Roman"/>
          <w:b/>
          <w:bCs/>
          <w:sz w:val="32"/>
          <w:szCs w:val="32"/>
          <w:lang w:val="en-US"/>
        </w:rPr>
        <w:t xml:space="preserve"> </w:t>
      </w:r>
      <w:r w:rsidRPr="00556825">
        <w:rPr>
          <w:rFonts w:ascii="Times New Roman" w:hAnsi="Times New Roman" w:cs="Times New Roman"/>
          <w:b/>
          <w:bCs/>
          <w:sz w:val="32"/>
          <w:szCs w:val="32"/>
          <w:lang w:val="en-US"/>
        </w:rPr>
        <w:t xml:space="preserve">Demand </w:t>
      </w:r>
      <w:r w:rsidRPr="00556825">
        <w:rPr>
          <w:rFonts w:ascii="Times New Roman" w:hAnsi="Times New Roman" w:cs="Times New Roman"/>
          <w:b/>
          <w:bCs/>
          <w:i/>
          <w:iCs/>
          <w:sz w:val="32"/>
          <w:szCs w:val="32"/>
          <w:lang w:val="en-US"/>
        </w:rPr>
        <w:t xml:space="preserve">via </w:t>
      </w:r>
      <w:r w:rsidRPr="00556825">
        <w:rPr>
          <w:rFonts w:ascii="Times New Roman" w:hAnsi="Times New Roman" w:cs="Times New Roman"/>
          <w:b/>
          <w:bCs/>
          <w:sz w:val="32"/>
          <w:szCs w:val="32"/>
          <w:lang w:val="en-US"/>
        </w:rPr>
        <w:t>Stochastic Differential Equations</w:t>
      </w:r>
    </w:p>
    <w:p w:rsidR="00556825" w:rsidRPr="00556825" w:rsidRDefault="00556825" w:rsidP="00556825">
      <w:pPr>
        <w:autoSpaceDE w:val="0"/>
        <w:autoSpaceDN w:val="0"/>
        <w:adjustRightInd w:val="0"/>
        <w:spacing w:after="0" w:line="240" w:lineRule="auto"/>
        <w:rPr>
          <w:rFonts w:ascii="TimesNewRomanPSMT" w:hAnsi="TimesNewRomanPSMT" w:cs="TimesNewRomanPSMT"/>
          <w:sz w:val="24"/>
          <w:szCs w:val="24"/>
          <w:lang w:val="en-US"/>
        </w:rPr>
      </w:pPr>
      <w:r w:rsidRPr="00556825">
        <w:rPr>
          <w:rFonts w:ascii="TimesNewRomanPSMT" w:hAnsi="TimesNewRomanPSMT" w:cs="TimesNewRomanPSMT"/>
          <w:sz w:val="24"/>
          <w:szCs w:val="24"/>
          <w:lang w:val="en-US"/>
        </w:rPr>
        <w:t xml:space="preserve">Adriano F. </w:t>
      </w:r>
      <w:proofErr w:type="spellStart"/>
      <w:r w:rsidRPr="00556825">
        <w:rPr>
          <w:rFonts w:ascii="TimesNewRomanPSMT" w:hAnsi="TimesNewRomanPSMT" w:cs="TimesNewRomanPSMT"/>
          <w:sz w:val="24"/>
          <w:szCs w:val="24"/>
          <w:lang w:val="en-US"/>
        </w:rPr>
        <w:t>Siqueira</w:t>
      </w:r>
      <w:proofErr w:type="spellEnd"/>
      <w:r w:rsidRPr="00556825">
        <w:rPr>
          <w:rFonts w:ascii="TimesNewRomanPSMT" w:hAnsi="TimesNewRomanPSMT" w:cs="TimesNewRomanPSMT"/>
          <w:sz w:val="24"/>
          <w:szCs w:val="24"/>
          <w:lang w:val="en-US"/>
        </w:rPr>
        <w:t xml:space="preserve">*, </w:t>
      </w:r>
      <w:proofErr w:type="spellStart"/>
      <w:r w:rsidRPr="00556825">
        <w:rPr>
          <w:rFonts w:ascii="TimesNewRomanPSMT" w:hAnsi="TimesNewRomanPSMT" w:cs="TimesNewRomanPSMT"/>
          <w:sz w:val="24"/>
          <w:szCs w:val="24"/>
          <w:lang w:val="en-US"/>
        </w:rPr>
        <w:t>Oswaldo</w:t>
      </w:r>
      <w:proofErr w:type="spellEnd"/>
      <w:r w:rsidRPr="00556825">
        <w:rPr>
          <w:rFonts w:ascii="TimesNewRomanPSMT" w:hAnsi="TimesNewRomanPSMT" w:cs="TimesNewRomanPSMT"/>
          <w:sz w:val="24"/>
          <w:szCs w:val="24"/>
          <w:lang w:val="en-US"/>
        </w:rPr>
        <w:t xml:space="preserve"> L. C. </w:t>
      </w:r>
      <w:proofErr w:type="spellStart"/>
      <w:r w:rsidRPr="00556825">
        <w:rPr>
          <w:rFonts w:ascii="TimesNewRomanPSMT" w:hAnsi="TimesNewRomanPSMT" w:cs="TimesNewRomanPSMT"/>
          <w:sz w:val="24"/>
          <w:szCs w:val="24"/>
          <w:lang w:val="en-US"/>
        </w:rPr>
        <w:t>Guimarães</w:t>
      </w:r>
      <w:proofErr w:type="spellEnd"/>
      <w:r w:rsidRPr="00556825">
        <w:rPr>
          <w:rFonts w:ascii="TimesNewRomanPSMT" w:hAnsi="TimesNewRomanPSMT" w:cs="TimesNewRomanPSMT"/>
          <w:sz w:val="24"/>
          <w:szCs w:val="24"/>
          <w:lang w:val="en-US"/>
        </w:rPr>
        <w:t xml:space="preserve">, </w:t>
      </w:r>
      <w:proofErr w:type="spellStart"/>
      <w:r w:rsidRPr="00556825">
        <w:rPr>
          <w:rFonts w:ascii="TimesNewRomanPSMT" w:hAnsi="TimesNewRomanPSMT" w:cs="TimesNewRomanPSMT"/>
          <w:sz w:val="24"/>
          <w:szCs w:val="24"/>
          <w:lang w:val="en-US"/>
        </w:rPr>
        <w:t>Hélcio</w:t>
      </w:r>
      <w:proofErr w:type="spellEnd"/>
      <w:r w:rsidRPr="00556825">
        <w:rPr>
          <w:rFonts w:ascii="TimesNewRomanPSMT" w:hAnsi="TimesNewRomanPSMT" w:cs="TimesNewRomanPSMT"/>
          <w:sz w:val="24"/>
          <w:szCs w:val="24"/>
          <w:lang w:val="en-US"/>
        </w:rPr>
        <w:t xml:space="preserve"> J. </w:t>
      </w:r>
      <w:proofErr w:type="spellStart"/>
      <w:r w:rsidRPr="00556825">
        <w:rPr>
          <w:rFonts w:ascii="TimesNewRomanPSMT" w:hAnsi="TimesNewRomanPSMT" w:cs="TimesNewRomanPSMT"/>
          <w:sz w:val="24"/>
          <w:szCs w:val="24"/>
          <w:lang w:val="en-US"/>
        </w:rPr>
        <w:t>Izario</w:t>
      </w:r>
      <w:proofErr w:type="spellEnd"/>
      <w:r w:rsidRPr="00556825">
        <w:rPr>
          <w:rFonts w:ascii="TimesNewRomanPSMT" w:hAnsi="TimesNewRomanPSMT" w:cs="TimesNewRomanPSMT"/>
          <w:sz w:val="24"/>
          <w:szCs w:val="24"/>
          <w:lang w:val="en-US"/>
        </w:rPr>
        <w:t xml:space="preserve"> </w:t>
      </w:r>
      <w:proofErr w:type="spellStart"/>
      <w:r w:rsidRPr="00556825">
        <w:rPr>
          <w:rFonts w:ascii="TimesNewRomanPSMT" w:hAnsi="TimesNewRomanPSMT" w:cs="TimesNewRomanPSMT"/>
          <w:sz w:val="24"/>
          <w:szCs w:val="24"/>
          <w:lang w:val="en-US"/>
        </w:rPr>
        <w:t>Filho</w:t>
      </w:r>
      <w:proofErr w:type="spellEnd"/>
      <w:r w:rsidRPr="00556825">
        <w:rPr>
          <w:rFonts w:ascii="TimesNewRomanPSMT" w:hAnsi="TimesNewRomanPSMT" w:cs="TimesNewRomanPSMT"/>
          <w:sz w:val="24"/>
          <w:szCs w:val="24"/>
          <w:lang w:val="en-US"/>
        </w:rPr>
        <w:t xml:space="preserve">, </w:t>
      </w:r>
      <w:proofErr w:type="spellStart"/>
      <w:r w:rsidRPr="00556825">
        <w:rPr>
          <w:rFonts w:ascii="TimesNewRomanPSMT" w:hAnsi="TimesNewRomanPSMT" w:cs="TimesNewRomanPSMT"/>
          <w:sz w:val="24"/>
          <w:szCs w:val="24"/>
          <w:lang w:val="en-US"/>
        </w:rPr>
        <w:t>Domingos</w:t>
      </w:r>
      <w:proofErr w:type="spellEnd"/>
      <w:r w:rsidRPr="00556825">
        <w:rPr>
          <w:rFonts w:ascii="TimesNewRomanPSMT" w:hAnsi="TimesNewRomanPSMT" w:cs="TimesNewRomanPSMT"/>
          <w:sz w:val="24"/>
          <w:szCs w:val="24"/>
          <w:lang w:val="en-US"/>
        </w:rPr>
        <w:t xml:space="preserve"> S. </w:t>
      </w:r>
      <w:proofErr w:type="spellStart"/>
      <w:r w:rsidRPr="00556825">
        <w:rPr>
          <w:rFonts w:ascii="TimesNewRomanPSMT" w:hAnsi="TimesNewRomanPSMT" w:cs="TimesNewRomanPSMT"/>
          <w:sz w:val="24"/>
          <w:szCs w:val="24"/>
          <w:lang w:val="en-US"/>
        </w:rPr>
        <w:t>Giordani</w:t>
      </w:r>
      <w:proofErr w:type="spellEnd"/>
      <w:r w:rsidRPr="00556825">
        <w:rPr>
          <w:rFonts w:ascii="TimesNewRomanPSMT" w:hAnsi="TimesNewRomanPSMT" w:cs="TimesNewRomanPSMT"/>
          <w:sz w:val="24"/>
          <w:szCs w:val="24"/>
          <w:lang w:val="en-US"/>
        </w:rPr>
        <w:t>, Ivy</w:t>
      </w:r>
    </w:p>
    <w:p w:rsidR="00556825" w:rsidRPr="00556825" w:rsidRDefault="00556825" w:rsidP="00556825">
      <w:pPr>
        <w:autoSpaceDE w:val="0"/>
        <w:autoSpaceDN w:val="0"/>
        <w:adjustRightInd w:val="0"/>
        <w:spacing w:after="0" w:line="240" w:lineRule="auto"/>
        <w:rPr>
          <w:rFonts w:ascii="TimesNewRomanPSMT" w:hAnsi="TimesNewRomanPSMT" w:cs="TimesNewRomanPSMT"/>
          <w:sz w:val="24"/>
          <w:szCs w:val="24"/>
          <w:lang w:val="en-US"/>
        </w:rPr>
      </w:pPr>
      <w:proofErr w:type="gramStart"/>
      <w:r w:rsidRPr="00556825">
        <w:rPr>
          <w:rFonts w:ascii="TimesNewRomanPSMT" w:hAnsi="TimesNewRomanPSMT" w:cs="TimesNewRomanPSMT"/>
          <w:sz w:val="24"/>
          <w:szCs w:val="24"/>
          <w:lang w:val="en-US"/>
        </w:rPr>
        <w:t>dos</w:t>
      </w:r>
      <w:proofErr w:type="gramEnd"/>
      <w:r w:rsidRPr="00556825">
        <w:rPr>
          <w:rFonts w:ascii="TimesNewRomanPSMT" w:hAnsi="TimesNewRomanPSMT" w:cs="TimesNewRomanPSMT"/>
          <w:sz w:val="24"/>
          <w:szCs w:val="24"/>
          <w:lang w:val="en-US"/>
        </w:rPr>
        <w:t xml:space="preserve"> Santos Oliveira, Henrique </w:t>
      </w:r>
      <w:proofErr w:type="spellStart"/>
      <w:r w:rsidRPr="00556825">
        <w:rPr>
          <w:rFonts w:ascii="TimesNewRomanPSMT" w:hAnsi="TimesNewRomanPSMT" w:cs="TimesNewRomanPSMT"/>
          <w:sz w:val="24"/>
          <w:szCs w:val="24"/>
          <w:lang w:val="en-US"/>
        </w:rPr>
        <w:t>Otávio</w:t>
      </w:r>
      <w:proofErr w:type="spellEnd"/>
      <w:r w:rsidRPr="00556825">
        <w:rPr>
          <w:rFonts w:ascii="TimesNewRomanPSMT" w:hAnsi="TimesNewRomanPSMT" w:cs="TimesNewRomanPSMT"/>
          <w:sz w:val="24"/>
          <w:szCs w:val="24"/>
          <w:lang w:val="en-US"/>
        </w:rPr>
        <w:t xml:space="preserve"> </w:t>
      </w:r>
      <w:proofErr w:type="spellStart"/>
      <w:r w:rsidRPr="00556825">
        <w:rPr>
          <w:rFonts w:ascii="TimesNewRomanPSMT" w:hAnsi="TimesNewRomanPSMT" w:cs="TimesNewRomanPSMT"/>
          <w:sz w:val="24"/>
          <w:szCs w:val="24"/>
          <w:lang w:val="en-US"/>
        </w:rPr>
        <w:t>Queiroz</w:t>
      </w:r>
      <w:proofErr w:type="spellEnd"/>
      <w:r w:rsidRPr="00556825">
        <w:rPr>
          <w:rFonts w:ascii="TimesNewRomanPSMT" w:hAnsi="TimesNewRomanPSMT" w:cs="TimesNewRomanPSMT"/>
          <w:sz w:val="24"/>
          <w:szCs w:val="24"/>
          <w:lang w:val="en-US"/>
        </w:rPr>
        <w:t xml:space="preserve"> de Aquino and </w:t>
      </w:r>
      <w:proofErr w:type="spellStart"/>
      <w:r w:rsidRPr="00556825">
        <w:rPr>
          <w:rFonts w:ascii="TimesNewRomanPSMT" w:hAnsi="TimesNewRomanPSMT" w:cs="TimesNewRomanPSMT"/>
          <w:sz w:val="24"/>
          <w:szCs w:val="24"/>
          <w:lang w:val="en-US"/>
        </w:rPr>
        <w:t>Messias</w:t>
      </w:r>
      <w:proofErr w:type="spellEnd"/>
      <w:r w:rsidRPr="00556825">
        <w:rPr>
          <w:rFonts w:ascii="TimesNewRomanPSMT" w:hAnsi="TimesNewRomanPSMT" w:cs="TimesNewRomanPSMT"/>
          <w:sz w:val="24"/>
          <w:szCs w:val="24"/>
          <w:lang w:val="en-US"/>
        </w:rPr>
        <w:t xml:space="preserve"> Borges Silva</w:t>
      </w:r>
    </w:p>
    <w:p w:rsidR="00556825" w:rsidRPr="00556825" w:rsidRDefault="00556825" w:rsidP="00556825">
      <w:pPr>
        <w:autoSpaceDE w:val="0"/>
        <w:autoSpaceDN w:val="0"/>
        <w:adjustRightInd w:val="0"/>
        <w:spacing w:after="0" w:line="240" w:lineRule="auto"/>
        <w:rPr>
          <w:rFonts w:ascii="Times New Roman" w:hAnsi="Times New Roman" w:cs="Times New Roman"/>
          <w:i/>
          <w:iCs/>
          <w:sz w:val="20"/>
          <w:szCs w:val="20"/>
          <w:lang w:val="en-US"/>
        </w:rPr>
      </w:pPr>
      <w:r w:rsidRPr="00556825">
        <w:rPr>
          <w:rFonts w:ascii="Times New Roman" w:hAnsi="Times New Roman" w:cs="Times New Roman"/>
          <w:i/>
          <w:iCs/>
          <w:sz w:val="20"/>
          <w:szCs w:val="20"/>
          <w:lang w:val="en-US"/>
        </w:rPr>
        <w:t>Engineering School of Lorena– EEL – University of São Paulo C. Postal 116-CEP</w:t>
      </w:r>
      <w:proofErr w:type="gramStart"/>
      <w:r w:rsidRPr="00556825">
        <w:rPr>
          <w:rFonts w:ascii="Times New Roman" w:hAnsi="Times New Roman" w:cs="Times New Roman"/>
          <w:i/>
          <w:iCs/>
          <w:sz w:val="20"/>
          <w:szCs w:val="20"/>
          <w:lang w:val="en-US"/>
        </w:rPr>
        <w:t>:12.602</w:t>
      </w:r>
      <w:proofErr w:type="gramEnd"/>
      <w:r w:rsidRPr="00556825">
        <w:rPr>
          <w:rFonts w:ascii="Times New Roman" w:hAnsi="Times New Roman" w:cs="Times New Roman"/>
          <w:i/>
          <w:iCs/>
          <w:sz w:val="20"/>
          <w:szCs w:val="20"/>
          <w:lang w:val="en-US"/>
        </w:rPr>
        <w:t>-810 - Lorena-SP , Estrada</w:t>
      </w:r>
    </w:p>
    <w:p w:rsidR="00556825" w:rsidRPr="00556825" w:rsidRDefault="00556825" w:rsidP="00556825">
      <w:pPr>
        <w:autoSpaceDE w:val="0"/>
        <w:autoSpaceDN w:val="0"/>
        <w:adjustRightInd w:val="0"/>
        <w:spacing w:after="0" w:line="240" w:lineRule="auto"/>
        <w:rPr>
          <w:rFonts w:ascii="Times New Roman" w:hAnsi="Times New Roman" w:cs="Times New Roman"/>
          <w:i/>
          <w:iCs/>
          <w:sz w:val="20"/>
          <w:szCs w:val="20"/>
          <w:lang w:val="en-US"/>
        </w:rPr>
      </w:pPr>
      <w:r w:rsidRPr="00556825">
        <w:rPr>
          <w:rFonts w:ascii="Times New Roman" w:hAnsi="Times New Roman" w:cs="Times New Roman"/>
          <w:i/>
          <w:iCs/>
          <w:sz w:val="20"/>
          <w:szCs w:val="20"/>
          <w:lang w:val="en-US"/>
        </w:rPr>
        <w:t xml:space="preserve">Municipal do </w:t>
      </w:r>
      <w:proofErr w:type="spellStart"/>
      <w:r w:rsidRPr="00556825">
        <w:rPr>
          <w:rFonts w:ascii="Times New Roman" w:hAnsi="Times New Roman" w:cs="Times New Roman"/>
          <w:i/>
          <w:iCs/>
          <w:sz w:val="20"/>
          <w:szCs w:val="20"/>
          <w:lang w:val="en-US"/>
        </w:rPr>
        <w:t>Campinho</w:t>
      </w:r>
      <w:proofErr w:type="spellEnd"/>
      <w:r w:rsidRPr="00556825">
        <w:rPr>
          <w:rFonts w:ascii="Times New Roman" w:hAnsi="Times New Roman" w:cs="Times New Roman"/>
          <w:i/>
          <w:iCs/>
          <w:sz w:val="20"/>
          <w:szCs w:val="20"/>
          <w:lang w:val="en-US"/>
        </w:rPr>
        <w:t>, s/nº Brazil</w:t>
      </w:r>
    </w:p>
    <w:p w:rsidR="00556825" w:rsidRDefault="00556825" w:rsidP="00556825">
      <w:pPr>
        <w:autoSpaceDE w:val="0"/>
        <w:autoSpaceDN w:val="0"/>
        <w:adjustRightInd w:val="0"/>
        <w:spacing w:after="0" w:line="240" w:lineRule="auto"/>
        <w:rPr>
          <w:rFonts w:ascii="Times New Roman" w:hAnsi="Times New Roman" w:cs="Times New Roman"/>
          <w:b/>
          <w:bCs/>
          <w:sz w:val="18"/>
          <w:szCs w:val="18"/>
        </w:rPr>
      </w:pPr>
    </w:p>
    <w:p w:rsidR="00556825" w:rsidRPr="00556825" w:rsidRDefault="00556825" w:rsidP="00556825">
      <w:pPr>
        <w:autoSpaceDE w:val="0"/>
        <w:autoSpaceDN w:val="0"/>
        <w:adjustRightInd w:val="0"/>
        <w:spacing w:after="0" w:line="240" w:lineRule="auto"/>
        <w:rPr>
          <w:rFonts w:ascii="TimesNewRomanPSMT" w:hAnsi="TimesNewRomanPSMT" w:cs="TimesNewRomanPSMT"/>
          <w:sz w:val="18"/>
          <w:szCs w:val="18"/>
          <w:lang w:val="en-US"/>
        </w:rPr>
      </w:pPr>
      <w:r w:rsidRPr="00556825">
        <w:rPr>
          <w:rFonts w:ascii="Times New Roman" w:hAnsi="Times New Roman" w:cs="Times New Roman"/>
          <w:b/>
          <w:bCs/>
          <w:sz w:val="18"/>
          <w:szCs w:val="18"/>
          <w:lang w:val="en-US"/>
        </w:rPr>
        <w:t>Abstract</w:t>
      </w:r>
      <w:r w:rsidRPr="00556825">
        <w:rPr>
          <w:rFonts w:ascii="TimesNewRomanPSMT" w:hAnsi="TimesNewRomanPSMT" w:cs="TimesNewRomanPSMT"/>
          <w:sz w:val="18"/>
          <w:szCs w:val="18"/>
          <w:lang w:val="en-US"/>
        </w:rPr>
        <w:t>: Several papers in the literature on Advanced Oxidation Processes (AOPs) confirm the process as a viable alternative</w:t>
      </w:r>
      <w:r w:rsidRPr="00556825">
        <w:rPr>
          <w:rFonts w:cs="TimesNewRomanPSMT"/>
          <w:sz w:val="18"/>
          <w:szCs w:val="18"/>
          <w:lang w:val="en-US"/>
        </w:rPr>
        <w:t xml:space="preserve"> </w:t>
      </w:r>
      <w:r w:rsidRPr="00556825">
        <w:rPr>
          <w:rFonts w:ascii="TimesNewRomanPSMT" w:hAnsi="TimesNewRomanPSMT" w:cs="TimesNewRomanPSMT"/>
          <w:sz w:val="18"/>
          <w:szCs w:val="18"/>
          <w:lang w:val="en-US"/>
        </w:rPr>
        <w:t>for the treatment of a variety of industrial effluents. In many of these works, modeling the variations of Chemical</w:t>
      </w:r>
      <w:r w:rsidRPr="00556825">
        <w:rPr>
          <w:rFonts w:cs="TimesNewRomanPSMT"/>
          <w:sz w:val="18"/>
          <w:szCs w:val="18"/>
          <w:lang w:val="en-US"/>
        </w:rPr>
        <w:t xml:space="preserve"> </w:t>
      </w:r>
      <w:r w:rsidRPr="00556825">
        <w:rPr>
          <w:rFonts w:ascii="TimesNewRomanPSMT" w:hAnsi="TimesNewRomanPSMT" w:cs="TimesNewRomanPSMT"/>
          <w:sz w:val="18"/>
          <w:szCs w:val="18"/>
          <w:lang w:val="en-US"/>
        </w:rPr>
        <w:t>Oxygen Demand (COD) as a function of different experimental conditions was performed by techniques such as Design</w:t>
      </w:r>
      <w:r w:rsidRPr="00556825">
        <w:rPr>
          <w:rFonts w:cs="TimesNewRomanPSMT"/>
          <w:sz w:val="18"/>
          <w:szCs w:val="18"/>
          <w:lang w:val="en-US"/>
        </w:rPr>
        <w:t xml:space="preserve"> </w:t>
      </w:r>
      <w:r w:rsidRPr="00556825">
        <w:rPr>
          <w:rFonts w:ascii="TimesNewRomanPSMT" w:hAnsi="TimesNewRomanPSMT" w:cs="TimesNewRomanPSMT"/>
          <w:sz w:val="18"/>
          <w:szCs w:val="18"/>
          <w:lang w:val="en-US"/>
        </w:rPr>
        <w:t>of Experiments, Artificial Neural Networks and Multivariate Analysis. These techniques require both a large number of</w:t>
      </w:r>
      <w:r w:rsidRPr="00556825">
        <w:rPr>
          <w:rFonts w:cs="TimesNewRomanPSMT"/>
          <w:sz w:val="18"/>
          <w:szCs w:val="18"/>
          <w:lang w:val="en-US"/>
        </w:rPr>
        <w:t xml:space="preserve"> </w:t>
      </w:r>
      <w:r w:rsidRPr="00556825">
        <w:rPr>
          <w:rFonts w:ascii="TimesNewRomanPSMT" w:hAnsi="TimesNewRomanPSMT" w:cs="TimesNewRomanPSMT"/>
          <w:sz w:val="18"/>
          <w:szCs w:val="18"/>
          <w:lang w:val="en-US"/>
        </w:rPr>
        <w:t>parameters and a large quantity of experimental data for a systematic study of the model parameters as a function of experimental</w:t>
      </w:r>
      <w:r w:rsidRPr="00556825">
        <w:rPr>
          <w:rFonts w:cs="TimesNewRomanPSMT"/>
          <w:sz w:val="18"/>
          <w:szCs w:val="18"/>
          <w:lang w:val="en-US"/>
        </w:rPr>
        <w:t xml:space="preserve"> </w:t>
      </w:r>
      <w:r w:rsidRPr="00556825">
        <w:rPr>
          <w:rFonts w:ascii="TimesNewRomanPSMT" w:hAnsi="TimesNewRomanPSMT" w:cs="TimesNewRomanPSMT"/>
          <w:sz w:val="18"/>
          <w:szCs w:val="18"/>
          <w:lang w:val="en-US"/>
        </w:rPr>
        <w:t>conditions. On the other hand, the study of Stochastic Differential Equations (SDE) is presently well developed</w:t>
      </w:r>
      <w:r w:rsidRPr="00556825">
        <w:rPr>
          <w:rFonts w:cs="TimesNewRomanPSMT"/>
          <w:sz w:val="18"/>
          <w:szCs w:val="18"/>
          <w:lang w:val="en-US"/>
        </w:rPr>
        <w:t xml:space="preserve"> </w:t>
      </w:r>
      <w:r w:rsidRPr="00556825">
        <w:rPr>
          <w:rFonts w:ascii="TimesNewRomanPSMT" w:hAnsi="TimesNewRomanPSMT" w:cs="TimesNewRomanPSMT"/>
          <w:sz w:val="18"/>
          <w:szCs w:val="18"/>
          <w:lang w:val="en-US"/>
        </w:rPr>
        <w:t>with several practical applications noted in the literature. This paper presents a new approach in studying the variations</w:t>
      </w:r>
      <w:r w:rsidRPr="00556825">
        <w:rPr>
          <w:rFonts w:cs="TimesNewRomanPSMT"/>
          <w:sz w:val="18"/>
          <w:szCs w:val="18"/>
          <w:lang w:val="en-US"/>
        </w:rPr>
        <w:t xml:space="preserve"> </w:t>
      </w:r>
      <w:r w:rsidRPr="00556825">
        <w:rPr>
          <w:rFonts w:ascii="TimesNewRomanPSMT" w:hAnsi="TimesNewRomanPSMT" w:cs="TimesNewRomanPSMT"/>
          <w:sz w:val="18"/>
          <w:szCs w:val="18"/>
          <w:lang w:val="en-US"/>
        </w:rPr>
        <w:t xml:space="preserve">of COD in AOPs </w:t>
      </w:r>
      <w:r w:rsidRPr="00556825">
        <w:rPr>
          <w:rFonts w:ascii="Times New Roman" w:hAnsi="Times New Roman" w:cs="Times New Roman"/>
          <w:i/>
          <w:iCs/>
          <w:sz w:val="18"/>
          <w:szCs w:val="18"/>
          <w:lang w:val="en-US"/>
        </w:rPr>
        <w:t xml:space="preserve">via </w:t>
      </w:r>
      <w:r w:rsidRPr="00556825">
        <w:rPr>
          <w:rFonts w:ascii="TimesNewRomanPSMT" w:hAnsi="TimesNewRomanPSMT" w:cs="TimesNewRomanPSMT"/>
          <w:sz w:val="18"/>
          <w:szCs w:val="18"/>
          <w:lang w:val="en-US"/>
        </w:rPr>
        <w:t>SDE. Specifically, two effluents, from the manufacture of paints and textiles were studied by</w:t>
      </w:r>
      <w:r w:rsidRPr="00556825">
        <w:rPr>
          <w:rFonts w:cs="TimesNewRomanPSMT"/>
          <w:sz w:val="18"/>
          <w:szCs w:val="18"/>
          <w:lang w:val="en-US"/>
        </w:rPr>
        <w:t xml:space="preserve"> </w:t>
      </w:r>
      <w:r w:rsidRPr="00556825">
        <w:rPr>
          <w:rFonts w:ascii="TimesNewRomanPSMT" w:hAnsi="TimesNewRomanPSMT" w:cs="TimesNewRomanPSMT"/>
          <w:sz w:val="18"/>
          <w:szCs w:val="18"/>
          <w:lang w:val="en-US"/>
        </w:rPr>
        <w:t xml:space="preserve">combined treatment of the photo-Fenton process and catalytic </w:t>
      </w:r>
      <w:proofErr w:type="spellStart"/>
      <w:r w:rsidRPr="00556825">
        <w:rPr>
          <w:rFonts w:ascii="TimesNewRomanPSMT" w:hAnsi="TimesNewRomanPSMT" w:cs="TimesNewRomanPSMT"/>
          <w:sz w:val="18"/>
          <w:szCs w:val="18"/>
          <w:lang w:val="en-US"/>
        </w:rPr>
        <w:t>ozonization</w:t>
      </w:r>
      <w:proofErr w:type="spellEnd"/>
      <w:r w:rsidRPr="00556825">
        <w:rPr>
          <w:rFonts w:ascii="TimesNewRomanPSMT" w:hAnsi="TimesNewRomanPSMT" w:cs="TimesNewRomanPSMT"/>
          <w:sz w:val="18"/>
          <w:szCs w:val="18"/>
          <w:lang w:val="en-US"/>
        </w:rPr>
        <w:t>.</w:t>
      </w:r>
    </w:p>
    <w:p w:rsidR="00556825" w:rsidRDefault="00556825" w:rsidP="00556825">
      <w:pPr>
        <w:autoSpaceDE w:val="0"/>
        <w:autoSpaceDN w:val="0"/>
        <w:adjustRightInd w:val="0"/>
        <w:spacing w:after="0" w:line="240" w:lineRule="auto"/>
        <w:rPr>
          <w:rFonts w:cs="TimesNewRomanPSMT"/>
          <w:sz w:val="20"/>
          <w:szCs w:val="20"/>
        </w:rPr>
      </w:pPr>
      <w:r w:rsidRPr="00556825">
        <w:rPr>
          <w:rFonts w:ascii="Times New Roman" w:hAnsi="Times New Roman" w:cs="Times New Roman"/>
          <w:b/>
          <w:bCs/>
          <w:sz w:val="20"/>
          <w:szCs w:val="20"/>
          <w:lang w:val="en-US"/>
        </w:rPr>
        <w:t>Keywords</w:t>
      </w:r>
      <w:r w:rsidRPr="00556825">
        <w:rPr>
          <w:rFonts w:ascii="TimesNewRomanPSMT" w:hAnsi="TimesNewRomanPSMT" w:cs="TimesNewRomanPSMT"/>
          <w:sz w:val="20"/>
          <w:szCs w:val="20"/>
          <w:lang w:val="en-US"/>
        </w:rPr>
        <w:t xml:space="preserve">: Modeling, Stochastic Differential Equations, Chemical Oxygen Demand, Photo-Fenton process, </w:t>
      </w:r>
      <w:proofErr w:type="spellStart"/>
      <w:r w:rsidRPr="00556825">
        <w:rPr>
          <w:rFonts w:ascii="TimesNewRomanPSMT" w:hAnsi="TimesNewRomanPSMT" w:cs="TimesNewRomanPSMT"/>
          <w:sz w:val="20"/>
          <w:szCs w:val="20"/>
          <w:lang w:val="en-US"/>
        </w:rPr>
        <w:t>Ozonization</w:t>
      </w:r>
      <w:proofErr w:type="spellEnd"/>
      <w:r w:rsidRPr="00556825">
        <w:rPr>
          <w:rFonts w:ascii="TimesNewRomanPSMT" w:hAnsi="TimesNewRomanPSMT" w:cs="TimesNewRomanPSMT"/>
          <w:sz w:val="20"/>
          <w:szCs w:val="20"/>
          <w:lang w:val="en-US"/>
        </w:rPr>
        <w:t>.</w:t>
      </w:r>
    </w:p>
    <w:p w:rsidR="00DB21CB" w:rsidRDefault="00DB21CB" w:rsidP="00DB21CB">
      <w:pPr>
        <w:autoSpaceDE w:val="0"/>
        <w:autoSpaceDN w:val="0"/>
        <w:adjustRightInd w:val="0"/>
        <w:spacing w:after="0" w:line="240" w:lineRule="auto"/>
        <w:rPr>
          <w:rFonts w:ascii="Times New Roman" w:hAnsi="Times New Roman" w:cs="Times New Roman"/>
          <w:b/>
          <w:bCs/>
          <w:sz w:val="20"/>
          <w:szCs w:val="20"/>
        </w:rPr>
      </w:pPr>
    </w:p>
    <w:p w:rsidR="00DB21CB" w:rsidRPr="00DB21CB" w:rsidRDefault="00DB21CB" w:rsidP="00DB21CB">
      <w:pPr>
        <w:autoSpaceDE w:val="0"/>
        <w:autoSpaceDN w:val="0"/>
        <w:adjustRightInd w:val="0"/>
        <w:spacing w:after="0" w:line="240" w:lineRule="auto"/>
        <w:rPr>
          <w:rFonts w:ascii="Times New Roman" w:hAnsi="Times New Roman" w:cs="Times New Roman"/>
          <w:b/>
          <w:bCs/>
          <w:sz w:val="20"/>
          <w:szCs w:val="20"/>
          <w:lang w:val="en-US"/>
        </w:rPr>
      </w:pPr>
      <w:r w:rsidRPr="00DB21CB">
        <w:rPr>
          <w:rFonts w:ascii="Times New Roman" w:hAnsi="Times New Roman" w:cs="Times New Roman"/>
          <w:b/>
          <w:bCs/>
          <w:sz w:val="20"/>
          <w:szCs w:val="20"/>
          <w:lang w:val="en-US"/>
        </w:rPr>
        <w:t>1. INTRODUCTION</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r w:rsidRPr="00DB21CB">
        <w:rPr>
          <w:rFonts w:ascii="TimesNewRomanPSMT" w:hAnsi="TimesNewRomanPSMT" w:cs="TimesNewRomanPSMT"/>
          <w:sz w:val="20"/>
          <w:szCs w:val="20"/>
          <w:lang w:val="en-US"/>
        </w:rPr>
        <w:t>Chemical oxygen demand is an important parameter for</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estimating</w:t>
      </w:r>
      <w:proofErr w:type="gramEnd"/>
      <w:r w:rsidRPr="00DB21CB">
        <w:rPr>
          <w:rFonts w:ascii="TimesNewRomanPSMT" w:hAnsi="TimesNewRomanPSMT" w:cs="TimesNewRomanPSMT"/>
          <w:sz w:val="20"/>
          <w:szCs w:val="20"/>
          <w:lang w:val="en-US"/>
        </w:rPr>
        <w:t xml:space="preserve"> the concentration of organic contaminants in water</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supplies</w:t>
      </w:r>
      <w:proofErr w:type="gramEnd"/>
      <w:r w:rsidRPr="00DB21CB">
        <w:rPr>
          <w:rFonts w:ascii="TimesNewRomanPSMT" w:hAnsi="TimesNewRomanPSMT" w:cs="TimesNewRomanPSMT"/>
          <w:sz w:val="20"/>
          <w:szCs w:val="20"/>
          <w:lang w:val="en-US"/>
        </w:rPr>
        <w:t xml:space="preserve"> and industrial wastes. Since the degradation of</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organic</w:t>
      </w:r>
      <w:proofErr w:type="gramEnd"/>
      <w:r w:rsidRPr="00DB21CB">
        <w:rPr>
          <w:rFonts w:ascii="TimesNewRomanPSMT" w:hAnsi="TimesNewRomanPSMT" w:cs="TimesNewRomanPSMT"/>
          <w:sz w:val="20"/>
          <w:szCs w:val="20"/>
          <w:lang w:val="en-US"/>
        </w:rPr>
        <w:t xml:space="preserve"> compounds demand oxygen, the concentrations of</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these</w:t>
      </w:r>
      <w:proofErr w:type="gramEnd"/>
      <w:r w:rsidRPr="00DB21CB">
        <w:rPr>
          <w:rFonts w:ascii="TimesNewRomanPSMT" w:hAnsi="TimesNewRomanPSMT" w:cs="TimesNewRomanPSMT"/>
          <w:sz w:val="20"/>
          <w:szCs w:val="20"/>
          <w:lang w:val="en-US"/>
        </w:rPr>
        <w:t xml:space="preserve"> substances can be estimated by the amount of oxygen</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required</w:t>
      </w:r>
      <w:proofErr w:type="gramEnd"/>
      <w:r w:rsidRPr="00DB21CB">
        <w:rPr>
          <w:rFonts w:ascii="TimesNewRomanPSMT" w:hAnsi="TimesNewRomanPSMT" w:cs="TimesNewRomanPSMT"/>
          <w:sz w:val="20"/>
          <w:szCs w:val="20"/>
          <w:lang w:val="en-US"/>
        </w:rPr>
        <w:t>. A method using dichromate as the oxidizing agent</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in</w:t>
      </w:r>
      <w:proofErr w:type="gramEnd"/>
      <w:r w:rsidRPr="00DB21CB">
        <w:rPr>
          <w:rFonts w:ascii="TimesNewRomanPSMT" w:hAnsi="TimesNewRomanPSMT" w:cs="TimesNewRomanPSMT"/>
          <w:sz w:val="20"/>
          <w:szCs w:val="20"/>
          <w:lang w:val="en-US"/>
        </w:rPr>
        <w:t xml:space="preserve"> a closed system is critical in determining COD due to dichromate’s</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high</w:t>
      </w:r>
      <w:proofErr w:type="gramEnd"/>
      <w:r w:rsidRPr="00DB21CB">
        <w:rPr>
          <w:rFonts w:ascii="TimesNewRomanPSMT" w:hAnsi="TimesNewRomanPSMT" w:cs="TimesNewRomanPSMT"/>
          <w:sz w:val="20"/>
          <w:szCs w:val="20"/>
          <w:lang w:val="en-US"/>
        </w:rPr>
        <w:t xml:space="preserve"> oxidation potential and its operational ease</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for</w:t>
      </w:r>
      <w:proofErr w:type="gramEnd"/>
      <w:r w:rsidRPr="00DB21CB">
        <w:rPr>
          <w:rFonts w:ascii="TimesNewRomanPSMT" w:hAnsi="TimesNewRomanPSMT" w:cs="TimesNewRomanPSMT"/>
          <w:sz w:val="20"/>
          <w:szCs w:val="20"/>
          <w:lang w:val="en-US"/>
        </w:rPr>
        <w:t xml:space="preserve"> a wide variety of sample types. Inorganic species such as</w:t>
      </w:r>
    </w:p>
    <w:p w:rsidR="00DB21CB" w:rsidRPr="00DB21CB" w:rsidRDefault="00DB21CB" w:rsidP="00DB21CB">
      <w:pPr>
        <w:autoSpaceDE w:val="0"/>
        <w:autoSpaceDN w:val="0"/>
        <w:adjustRightInd w:val="0"/>
        <w:spacing w:after="0" w:line="240" w:lineRule="auto"/>
        <w:rPr>
          <w:rFonts w:ascii="TimesNewRomanPSMT" w:hAnsi="TimesNewRomanPSMT" w:cs="TimesNewRomanPSMT"/>
          <w:sz w:val="13"/>
          <w:szCs w:val="13"/>
          <w:lang w:val="en-US"/>
        </w:rPr>
      </w:pPr>
      <w:proofErr w:type="gramStart"/>
      <w:r w:rsidRPr="00DB21CB">
        <w:rPr>
          <w:rFonts w:ascii="TimesNewRomanPSMT" w:hAnsi="TimesNewRomanPSMT" w:cs="TimesNewRomanPSMT"/>
          <w:sz w:val="20"/>
          <w:szCs w:val="20"/>
          <w:lang w:val="en-US"/>
        </w:rPr>
        <w:t>the</w:t>
      </w:r>
      <w:proofErr w:type="gramEnd"/>
      <w:r w:rsidRPr="00DB21CB">
        <w:rPr>
          <w:rFonts w:ascii="TimesNewRomanPSMT" w:hAnsi="TimesNewRomanPSMT" w:cs="TimesNewRomanPSMT"/>
          <w:sz w:val="20"/>
          <w:szCs w:val="20"/>
          <w:lang w:val="en-US"/>
        </w:rPr>
        <w:t xml:space="preserve"> O</w:t>
      </w:r>
      <w:r w:rsidRPr="00DB21CB">
        <w:rPr>
          <w:rFonts w:ascii="TimesNewRomanPSMT" w:hAnsi="TimesNewRomanPSMT" w:cs="TimesNewRomanPSMT"/>
          <w:sz w:val="13"/>
          <w:szCs w:val="13"/>
          <w:lang w:val="en-US"/>
        </w:rPr>
        <w:t>2</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r w:rsidRPr="00DB21CB">
        <w:rPr>
          <w:rFonts w:ascii="TimesNewRomanPSMT" w:hAnsi="TimesNewRomanPSMT" w:cs="TimesNewRomanPSMT"/>
          <w:sz w:val="13"/>
          <w:szCs w:val="13"/>
          <w:lang w:val="en-US"/>
        </w:rPr>
        <w:t>2-</w:t>
      </w:r>
      <w:r w:rsidRPr="00DB21CB">
        <w:rPr>
          <w:rFonts w:ascii="TimesNewRomanPSMT" w:hAnsi="TimesNewRomanPSMT" w:cs="TimesNewRomanPSMT"/>
          <w:sz w:val="20"/>
          <w:szCs w:val="20"/>
          <w:lang w:val="en-US"/>
        </w:rPr>
        <w:t>, Fe</w:t>
      </w:r>
      <w:r w:rsidRPr="00DB21CB">
        <w:rPr>
          <w:rFonts w:ascii="TimesNewRomanPSMT" w:hAnsi="TimesNewRomanPSMT" w:cs="TimesNewRomanPSMT"/>
          <w:sz w:val="13"/>
          <w:szCs w:val="13"/>
          <w:lang w:val="en-US"/>
        </w:rPr>
        <w:t>2+</w:t>
      </w:r>
      <w:r w:rsidRPr="00DB21CB">
        <w:rPr>
          <w:rFonts w:ascii="TimesNewRomanPSMT" w:hAnsi="TimesNewRomanPSMT" w:cs="TimesNewRomanPSMT"/>
          <w:sz w:val="20"/>
          <w:szCs w:val="20"/>
          <w:lang w:val="en-US"/>
        </w:rPr>
        <w:t>, halogens and SO</w:t>
      </w:r>
      <w:r w:rsidRPr="00DB21CB">
        <w:rPr>
          <w:rFonts w:ascii="TimesNewRomanPSMT" w:hAnsi="TimesNewRomanPSMT" w:cs="TimesNewRomanPSMT"/>
          <w:sz w:val="13"/>
          <w:szCs w:val="13"/>
          <w:lang w:val="en-US"/>
        </w:rPr>
        <w:t xml:space="preserve">2 </w:t>
      </w:r>
      <w:r w:rsidRPr="00DB21CB">
        <w:rPr>
          <w:rFonts w:ascii="TimesNewRomanPSMT" w:hAnsi="TimesNewRomanPSMT" w:cs="TimesNewRomanPSMT"/>
          <w:sz w:val="20"/>
          <w:szCs w:val="20"/>
          <w:lang w:val="en-US"/>
        </w:rPr>
        <w:t>have a reduction capacity,</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especially</w:t>
      </w:r>
      <w:proofErr w:type="gramEnd"/>
      <w:r w:rsidRPr="00DB21CB">
        <w:rPr>
          <w:rFonts w:ascii="TimesNewRomanPSMT" w:hAnsi="TimesNewRomanPSMT" w:cs="TimesNewRomanPSMT"/>
          <w:sz w:val="20"/>
          <w:szCs w:val="20"/>
          <w:lang w:val="en-US"/>
        </w:rPr>
        <w:t xml:space="preserve"> for potassium dichromate, interfering positively in</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test</w:t>
      </w:r>
      <w:proofErr w:type="gramEnd"/>
      <w:r w:rsidRPr="00DB21CB">
        <w:rPr>
          <w:rFonts w:ascii="TimesNewRomanPSMT" w:hAnsi="TimesNewRomanPSMT" w:cs="TimesNewRomanPSMT"/>
          <w:sz w:val="20"/>
          <w:szCs w:val="20"/>
          <w:lang w:val="en-US"/>
        </w:rPr>
        <w:t xml:space="preserve"> results. Also, the interference of chloride and nitrite is</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preventable</w:t>
      </w:r>
      <w:proofErr w:type="gramEnd"/>
      <w:r w:rsidRPr="00DB21CB">
        <w:rPr>
          <w:rFonts w:ascii="TimesNewRomanPSMT" w:hAnsi="TimesNewRomanPSMT" w:cs="TimesNewRomanPSMT"/>
          <w:sz w:val="20"/>
          <w:szCs w:val="20"/>
          <w:lang w:val="en-US"/>
        </w:rPr>
        <w:t xml:space="preserve"> by the addition of mercuric sulfate and </w:t>
      </w:r>
      <w:proofErr w:type="spellStart"/>
      <w:r w:rsidRPr="00DB21CB">
        <w:rPr>
          <w:rFonts w:ascii="TimesNewRomanPSMT" w:hAnsi="TimesNewRomanPSMT" w:cs="TimesNewRomanPSMT"/>
          <w:sz w:val="20"/>
          <w:szCs w:val="20"/>
          <w:lang w:val="en-US"/>
        </w:rPr>
        <w:t>sulfamic</w:t>
      </w:r>
      <w:proofErr w:type="spellEnd"/>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acid</w:t>
      </w:r>
      <w:proofErr w:type="gramEnd"/>
      <w:r w:rsidRPr="00DB21CB">
        <w:rPr>
          <w:rFonts w:ascii="TimesNewRomanPSMT" w:hAnsi="TimesNewRomanPSMT" w:cs="TimesNewRomanPSMT"/>
          <w:sz w:val="20"/>
          <w:szCs w:val="20"/>
          <w:lang w:val="en-US"/>
        </w:rPr>
        <w:t>, respectively. However, a method correcting the interference</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of</w:t>
      </w:r>
      <w:proofErr w:type="gramEnd"/>
      <w:r w:rsidRPr="00DB21CB">
        <w:rPr>
          <w:rFonts w:ascii="TimesNewRomanPSMT" w:hAnsi="TimesNewRomanPSMT" w:cs="TimesNewRomanPSMT"/>
          <w:sz w:val="20"/>
          <w:szCs w:val="20"/>
          <w:lang w:val="en-US"/>
        </w:rPr>
        <w:t xml:space="preserve"> inorganic species such as Fe</w:t>
      </w:r>
      <w:r w:rsidRPr="00DB21CB">
        <w:rPr>
          <w:rFonts w:ascii="TimesNewRomanPSMT" w:hAnsi="TimesNewRomanPSMT" w:cs="TimesNewRomanPSMT"/>
          <w:sz w:val="13"/>
          <w:szCs w:val="13"/>
          <w:lang w:val="en-US"/>
        </w:rPr>
        <w:t xml:space="preserve">2+ </w:t>
      </w:r>
      <w:r w:rsidRPr="00DB21CB">
        <w:rPr>
          <w:rFonts w:ascii="TimesNewRomanPSMT" w:hAnsi="TimesNewRomanPSMT" w:cs="TimesNewRomanPSMT"/>
          <w:sz w:val="20"/>
          <w:szCs w:val="20"/>
          <w:lang w:val="en-US"/>
        </w:rPr>
        <w:t>and H</w:t>
      </w:r>
      <w:r w:rsidRPr="00DB21CB">
        <w:rPr>
          <w:rFonts w:ascii="TimesNewRomanPSMT" w:hAnsi="TimesNewRomanPSMT" w:cs="TimesNewRomanPSMT"/>
          <w:sz w:val="13"/>
          <w:szCs w:val="13"/>
          <w:lang w:val="en-US"/>
        </w:rPr>
        <w:t>2</w:t>
      </w:r>
      <w:r w:rsidRPr="00DB21CB">
        <w:rPr>
          <w:rFonts w:ascii="TimesNewRomanPSMT" w:hAnsi="TimesNewRomanPSMT" w:cs="TimesNewRomanPSMT"/>
          <w:sz w:val="20"/>
          <w:szCs w:val="20"/>
          <w:lang w:val="en-US"/>
        </w:rPr>
        <w:t>O</w:t>
      </w:r>
      <w:r w:rsidRPr="00DB21CB">
        <w:rPr>
          <w:rFonts w:ascii="TimesNewRomanPSMT" w:hAnsi="TimesNewRomanPSMT" w:cs="TimesNewRomanPSMT"/>
          <w:sz w:val="13"/>
          <w:szCs w:val="13"/>
          <w:lang w:val="en-US"/>
        </w:rPr>
        <w:t xml:space="preserve">2 </w:t>
      </w:r>
      <w:r w:rsidRPr="00DB21CB">
        <w:rPr>
          <w:rFonts w:ascii="TimesNewRomanPSMT" w:hAnsi="TimesNewRomanPSMT" w:cs="TimesNewRomanPSMT"/>
          <w:sz w:val="20"/>
          <w:szCs w:val="20"/>
          <w:lang w:val="en-US"/>
        </w:rPr>
        <w:t>is not</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mentioned</w:t>
      </w:r>
      <w:proofErr w:type="gramEnd"/>
      <w:r w:rsidRPr="00DB21CB">
        <w:rPr>
          <w:rFonts w:ascii="TimesNewRomanPSMT" w:hAnsi="TimesNewRomanPSMT" w:cs="TimesNewRomanPSMT"/>
          <w:sz w:val="20"/>
          <w:szCs w:val="20"/>
          <w:lang w:val="en-US"/>
        </w:rPr>
        <w:t xml:space="preserve"> in standard methods and is also poorly reported in</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the</w:t>
      </w:r>
      <w:proofErr w:type="gramEnd"/>
      <w:r w:rsidRPr="00DB21CB">
        <w:rPr>
          <w:rFonts w:ascii="TimesNewRomanPSMT" w:hAnsi="TimesNewRomanPSMT" w:cs="TimesNewRomanPSMT"/>
          <w:sz w:val="20"/>
          <w:szCs w:val="20"/>
          <w:lang w:val="en-US"/>
        </w:rPr>
        <w:t xml:space="preserve"> literature [1].</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r w:rsidRPr="00DB21CB">
        <w:rPr>
          <w:rFonts w:ascii="TimesNewRomanPSMT" w:hAnsi="TimesNewRomanPSMT" w:cs="TimesNewRomanPSMT"/>
          <w:sz w:val="20"/>
          <w:szCs w:val="20"/>
          <w:lang w:val="en-US"/>
        </w:rPr>
        <w:t>Several industrial effluents are resistant to degradation by</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conventional</w:t>
      </w:r>
      <w:proofErr w:type="gramEnd"/>
      <w:r w:rsidRPr="00DB21CB">
        <w:rPr>
          <w:rFonts w:ascii="TimesNewRomanPSMT" w:hAnsi="TimesNewRomanPSMT" w:cs="TimesNewRomanPSMT"/>
          <w:sz w:val="20"/>
          <w:szCs w:val="20"/>
          <w:lang w:val="en-US"/>
        </w:rPr>
        <w:t xml:space="preserve"> processes such as biological or </w:t>
      </w:r>
      <w:proofErr w:type="spellStart"/>
      <w:r w:rsidRPr="00DB21CB">
        <w:rPr>
          <w:rFonts w:ascii="TimesNewRomanPSMT" w:hAnsi="TimesNewRomanPSMT" w:cs="TimesNewRomanPSMT"/>
          <w:sz w:val="20"/>
          <w:szCs w:val="20"/>
          <w:lang w:val="en-US"/>
        </w:rPr>
        <w:t>physicalchemical</w:t>
      </w:r>
      <w:proofErr w:type="spellEnd"/>
      <w:r w:rsidRPr="00DB21CB">
        <w:rPr>
          <w:rFonts w:ascii="TimesNewRomanPSMT" w:hAnsi="TimesNewRomanPSMT" w:cs="TimesNewRomanPSMT"/>
          <w:sz w:val="20"/>
          <w:szCs w:val="20"/>
          <w:lang w:val="en-US"/>
        </w:rPr>
        <w:t>.</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r w:rsidRPr="00DB21CB">
        <w:rPr>
          <w:rFonts w:ascii="TimesNewRomanPSMT" w:hAnsi="TimesNewRomanPSMT" w:cs="TimesNewRomanPSMT"/>
          <w:sz w:val="20"/>
          <w:szCs w:val="20"/>
          <w:lang w:val="en-US"/>
        </w:rPr>
        <w:t>Thus, advanced chemical oxidation processes</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r w:rsidRPr="00DB21CB">
        <w:rPr>
          <w:rFonts w:ascii="TimesNewRomanPSMT" w:hAnsi="TimesNewRomanPSMT" w:cs="TimesNewRomanPSMT"/>
          <w:sz w:val="20"/>
          <w:szCs w:val="20"/>
          <w:lang w:val="en-US"/>
        </w:rPr>
        <w:t>(AOPs) such as H</w:t>
      </w:r>
      <w:r w:rsidRPr="00DB21CB">
        <w:rPr>
          <w:rFonts w:ascii="TimesNewRomanPSMT" w:hAnsi="TimesNewRomanPSMT" w:cs="TimesNewRomanPSMT"/>
          <w:sz w:val="13"/>
          <w:szCs w:val="13"/>
          <w:lang w:val="en-US"/>
        </w:rPr>
        <w:t>2</w:t>
      </w:r>
      <w:r w:rsidRPr="00DB21CB">
        <w:rPr>
          <w:rFonts w:ascii="TimesNewRomanPSMT" w:hAnsi="TimesNewRomanPSMT" w:cs="TimesNewRomanPSMT"/>
          <w:sz w:val="20"/>
          <w:szCs w:val="20"/>
          <w:lang w:val="en-US"/>
        </w:rPr>
        <w:t>O</w:t>
      </w:r>
      <w:r w:rsidRPr="00DB21CB">
        <w:rPr>
          <w:rFonts w:ascii="TimesNewRomanPSMT" w:hAnsi="TimesNewRomanPSMT" w:cs="TimesNewRomanPSMT"/>
          <w:sz w:val="13"/>
          <w:szCs w:val="13"/>
          <w:lang w:val="en-US"/>
        </w:rPr>
        <w:t>2</w:t>
      </w:r>
      <w:r w:rsidRPr="00DB21CB">
        <w:rPr>
          <w:rFonts w:ascii="TimesNewRomanPSMT" w:hAnsi="TimesNewRomanPSMT" w:cs="TimesNewRomanPSMT"/>
          <w:sz w:val="20"/>
          <w:szCs w:val="20"/>
          <w:lang w:val="en-US"/>
        </w:rPr>
        <w:t>/UV, O</w:t>
      </w:r>
      <w:r w:rsidRPr="00DB21CB">
        <w:rPr>
          <w:rFonts w:ascii="TimesNewRomanPSMT" w:hAnsi="TimesNewRomanPSMT" w:cs="TimesNewRomanPSMT"/>
          <w:sz w:val="13"/>
          <w:szCs w:val="13"/>
          <w:lang w:val="en-US"/>
        </w:rPr>
        <w:t xml:space="preserve">3 </w:t>
      </w:r>
      <w:r w:rsidRPr="00DB21CB">
        <w:rPr>
          <w:rFonts w:ascii="TimesNewRomanPSMT" w:hAnsi="TimesNewRomanPSMT" w:cs="TimesNewRomanPSMT"/>
          <w:sz w:val="20"/>
          <w:szCs w:val="20"/>
          <w:lang w:val="en-US"/>
        </w:rPr>
        <w:t>and Fenton's reagent are very</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promising</w:t>
      </w:r>
      <w:proofErr w:type="gramEnd"/>
      <w:r w:rsidRPr="00DB21CB">
        <w:rPr>
          <w:rFonts w:ascii="TimesNewRomanPSMT" w:hAnsi="TimesNewRomanPSMT" w:cs="TimesNewRomanPSMT"/>
          <w:sz w:val="20"/>
          <w:szCs w:val="20"/>
          <w:lang w:val="en-US"/>
        </w:rPr>
        <w:t xml:space="preserve"> techniques in industrial applications [2].</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r w:rsidRPr="00DB21CB">
        <w:rPr>
          <w:rFonts w:ascii="TimesNewRomanPSMT" w:hAnsi="TimesNewRomanPSMT" w:cs="TimesNewRomanPSMT"/>
          <w:sz w:val="20"/>
          <w:szCs w:val="20"/>
          <w:lang w:val="en-US"/>
        </w:rPr>
        <w:t>Advanced chemical oxidation processes are divided into</w:t>
      </w:r>
    </w:p>
    <w:p w:rsidR="00DB21CB" w:rsidRDefault="00DB21CB" w:rsidP="00DB21CB">
      <w:pPr>
        <w:autoSpaceDE w:val="0"/>
        <w:autoSpaceDN w:val="0"/>
        <w:adjustRightInd w:val="0"/>
        <w:spacing w:after="0" w:line="240" w:lineRule="auto"/>
        <w:rPr>
          <w:rFonts w:cs="TimesNewRomanPSMT"/>
          <w:sz w:val="20"/>
          <w:szCs w:val="20"/>
        </w:rPr>
      </w:pPr>
      <w:proofErr w:type="gramStart"/>
      <w:r w:rsidRPr="00DB21CB">
        <w:rPr>
          <w:rFonts w:ascii="TimesNewRomanPSMT" w:hAnsi="TimesNewRomanPSMT" w:cs="TimesNewRomanPSMT"/>
          <w:sz w:val="20"/>
          <w:szCs w:val="20"/>
          <w:lang w:val="en-US"/>
        </w:rPr>
        <w:t>two</w:t>
      </w:r>
      <w:proofErr w:type="gramEnd"/>
      <w:r w:rsidRPr="00DB21CB">
        <w:rPr>
          <w:rFonts w:ascii="TimesNewRomanPSMT" w:hAnsi="TimesNewRomanPSMT" w:cs="TimesNewRomanPSMT"/>
          <w:sz w:val="20"/>
          <w:szCs w:val="20"/>
          <w:lang w:val="en-US"/>
        </w:rPr>
        <w:t xml:space="preserve"> groups: homogeneous and heterogeneous. The first</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occurs</w:t>
      </w:r>
      <w:proofErr w:type="gramEnd"/>
      <w:r w:rsidRPr="00DB21CB">
        <w:rPr>
          <w:rFonts w:ascii="TimesNewRomanPSMT" w:hAnsi="TimesNewRomanPSMT" w:cs="TimesNewRomanPSMT"/>
          <w:sz w:val="20"/>
          <w:szCs w:val="20"/>
          <w:lang w:val="en-US"/>
        </w:rPr>
        <w:t xml:space="preserve"> in one step and uses ozone, hydrogen peroxide or</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r w:rsidRPr="00DB21CB">
        <w:rPr>
          <w:rFonts w:ascii="TimesNewRomanPSMT" w:hAnsi="TimesNewRomanPSMT" w:cs="TimesNewRomanPSMT"/>
          <w:sz w:val="20"/>
          <w:szCs w:val="20"/>
          <w:lang w:val="en-US"/>
        </w:rPr>
        <w:t>Fenton's reagent (a mixture of H</w:t>
      </w:r>
      <w:r w:rsidRPr="00DB21CB">
        <w:rPr>
          <w:rFonts w:ascii="TimesNewRomanPSMT" w:hAnsi="TimesNewRomanPSMT" w:cs="TimesNewRomanPSMT"/>
          <w:sz w:val="13"/>
          <w:szCs w:val="13"/>
          <w:lang w:val="en-US"/>
        </w:rPr>
        <w:t>2</w:t>
      </w:r>
      <w:r w:rsidRPr="00DB21CB">
        <w:rPr>
          <w:rFonts w:ascii="TimesNewRomanPSMT" w:hAnsi="TimesNewRomanPSMT" w:cs="TimesNewRomanPSMT"/>
          <w:sz w:val="20"/>
          <w:szCs w:val="20"/>
          <w:lang w:val="en-US"/>
        </w:rPr>
        <w:t>O</w:t>
      </w:r>
      <w:r w:rsidRPr="00DB21CB">
        <w:rPr>
          <w:rFonts w:ascii="TimesNewRomanPSMT" w:hAnsi="TimesNewRomanPSMT" w:cs="TimesNewRomanPSMT"/>
          <w:sz w:val="13"/>
          <w:szCs w:val="13"/>
          <w:lang w:val="en-US"/>
        </w:rPr>
        <w:t xml:space="preserve">2 </w:t>
      </w:r>
      <w:r w:rsidRPr="00DB21CB">
        <w:rPr>
          <w:rFonts w:ascii="TimesNewRomanPSMT" w:hAnsi="TimesNewRomanPSMT" w:cs="TimesNewRomanPSMT"/>
          <w:sz w:val="20"/>
          <w:szCs w:val="20"/>
          <w:lang w:val="en-US"/>
        </w:rPr>
        <w:t>with Fe</w:t>
      </w:r>
      <w:r w:rsidRPr="00DB21CB">
        <w:rPr>
          <w:rFonts w:ascii="TimesNewRomanPSMT" w:hAnsi="TimesNewRomanPSMT" w:cs="TimesNewRomanPSMT"/>
          <w:sz w:val="13"/>
          <w:szCs w:val="13"/>
          <w:lang w:val="en-US"/>
        </w:rPr>
        <w:t xml:space="preserve">2+ </w:t>
      </w:r>
      <w:r w:rsidRPr="00DB21CB">
        <w:rPr>
          <w:rFonts w:ascii="TimesNewRomanPSMT" w:hAnsi="TimesNewRomanPSMT" w:cs="TimesNewRomanPSMT"/>
          <w:sz w:val="20"/>
          <w:szCs w:val="20"/>
          <w:lang w:val="en-US"/>
        </w:rPr>
        <w:t>salt) as generators</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of</w:t>
      </w:r>
      <w:proofErr w:type="gramEnd"/>
      <w:r w:rsidRPr="00DB21CB">
        <w:rPr>
          <w:rFonts w:ascii="TimesNewRomanPSMT" w:hAnsi="TimesNewRomanPSMT" w:cs="TimesNewRomanPSMT"/>
          <w:sz w:val="20"/>
          <w:szCs w:val="20"/>
          <w:lang w:val="en-US"/>
        </w:rPr>
        <w:t xml:space="preserve"> hydroxyl radicals. The second type uses semiconductors</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as</w:t>
      </w:r>
      <w:proofErr w:type="gramEnd"/>
      <w:r w:rsidRPr="00DB21CB">
        <w:rPr>
          <w:rFonts w:ascii="TimesNewRomanPSMT" w:hAnsi="TimesNewRomanPSMT" w:cs="TimesNewRomanPSMT"/>
          <w:sz w:val="20"/>
          <w:szCs w:val="20"/>
          <w:lang w:val="en-US"/>
        </w:rPr>
        <w:t xml:space="preserve"> catalysts (titanium dioxide, zinc oxide, </w:t>
      </w:r>
      <w:r w:rsidRPr="00DB21CB">
        <w:rPr>
          <w:rFonts w:ascii="Times New Roman" w:hAnsi="Times New Roman" w:cs="Times New Roman"/>
          <w:i/>
          <w:iCs/>
          <w:sz w:val="20"/>
          <w:szCs w:val="20"/>
          <w:lang w:val="en-US"/>
        </w:rPr>
        <w:t>etc</w:t>
      </w:r>
      <w:r w:rsidRPr="00DB21CB">
        <w:rPr>
          <w:rFonts w:ascii="TimesNewRomanPSMT" w:hAnsi="TimesNewRomanPSMT" w:cs="TimesNewRomanPSMT"/>
          <w:sz w:val="20"/>
          <w:szCs w:val="20"/>
          <w:lang w:val="en-US"/>
        </w:rPr>
        <w:t>.) [3]. The</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use</w:t>
      </w:r>
      <w:proofErr w:type="gramEnd"/>
      <w:r w:rsidRPr="00DB21CB">
        <w:rPr>
          <w:rFonts w:ascii="TimesNewRomanPSMT" w:hAnsi="TimesNewRomanPSMT" w:cs="TimesNewRomanPSMT"/>
          <w:sz w:val="20"/>
          <w:szCs w:val="20"/>
          <w:lang w:val="en-US"/>
        </w:rPr>
        <w:t xml:space="preserve"> of UV radiation and the semiconducting properties of the</w:t>
      </w:r>
    </w:p>
    <w:p w:rsidR="00DB21CB" w:rsidRPr="00DB21CB" w:rsidRDefault="00DB21CB" w:rsidP="00DB21CB">
      <w:pPr>
        <w:autoSpaceDE w:val="0"/>
        <w:autoSpaceDN w:val="0"/>
        <w:adjustRightInd w:val="0"/>
        <w:spacing w:after="0" w:line="240" w:lineRule="auto"/>
        <w:rPr>
          <w:rFonts w:ascii="TimesNewRomanPSMT" w:hAnsi="TimesNewRomanPSMT" w:cs="TimesNewRomanPSMT"/>
          <w:sz w:val="20"/>
          <w:szCs w:val="20"/>
          <w:lang w:val="en-US"/>
        </w:rPr>
      </w:pPr>
      <w:proofErr w:type="gramStart"/>
      <w:r w:rsidRPr="00DB21CB">
        <w:rPr>
          <w:rFonts w:ascii="TimesNewRomanPSMT" w:hAnsi="TimesNewRomanPSMT" w:cs="TimesNewRomanPSMT"/>
          <w:sz w:val="20"/>
          <w:szCs w:val="20"/>
          <w:lang w:val="en-US"/>
        </w:rPr>
        <w:t>catalyst</w:t>
      </w:r>
      <w:proofErr w:type="gramEnd"/>
      <w:r w:rsidRPr="00DB21CB">
        <w:rPr>
          <w:rFonts w:ascii="TimesNewRomanPSMT" w:hAnsi="TimesNewRomanPSMT" w:cs="TimesNewRomanPSMT"/>
          <w:sz w:val="20"/>
          <w:szCs w:val="20"/>
          <w:lang w:val="en-US"/>
        </w:rPr>
        <w:t xml:space="preserve"> allow for the formation of hydroxyl radicals and</w:t>
      </w:r>
    </w:p>
    <w:p w:rsidR="00DB21CB" w:rsidRDefault="00DB21CB" w:rsidP="00DB21CB">
      <w:pPr>
        <w:autoSpaceDE w:val="0"/>
        <w:autoSpaceDN w:val="0"/>
        <w:adjustRightInd w:val="0"/>
        <w:spacing w:after="0" w:line="240" w:lineRule="auto"/>
        <w:rPr>
          <w:rFonts w:cs="TimesNewRomanPSMT"/>
          <w:sz w:val="20"/>
          <w:szCs w:val="20"/>
        </w:rPr>
      </w:pPr>
      <w:proofErr w:type="spellStart"/>
      <w:r>
        <w:rPr>
          <w:rFonts w:ascii="TimesNewRomanPSMT" w:hAnsi="TimesNewRomanPSMT" w:cs="TimesNewRomanPSMT"/>
          <w:sz w:val="20"/>
          <w:szCs w:val="20"/>
        </w:rPr>
        <w:t>subsequent</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oxidation</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of</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effluent</w:t>
      </w:r>
      <w:proofErr w:type="spellEnd"/>
      <w:r>
        <w:rPr>
          <w:rFonts w:ascii="TimesNewRomanPSMT" w:hAnsi="TimesNewRomanPSMT" w:cs="TimesNewRomanPSMT"/>
          <w:sz w:val="20"/>
          <w:szCs w:val="20"/>
        </w:rPr>
        <w:t>.</w:t>
      </w:r>
    </w:p>
    <w:p w:rsidR="00EF626F" w:rsidRDefault="00EF626F" w:rsidP="00DB21CB">
      <w:pPr>
        <w:autoSpaceDE w:val="0"/>
        <w:autoSpaceDN w:val="0"/>
        <w:adjustRightInd w:val="0"/>
        <w:spacing w:after="0" w:line="240" w:lineRule="auto"/>
        <w:rPr>
          <w:rFonts w:cs="TimesNewRomanPSMT"/>
          <w:sz w:val="20"/>
          <w:szCs w:val="20"/>
        </w:rPr>
      </w:pPr>
    </w:p>
    <w:p w:rsidR="00EF626F" w:rsidRDefault="00EF626F" w:rsidP="00DB21CB">
      <w:pPr>
        <w:autoSpaceDE w:val="0"/>
        <w:autoSpaceDN w:val="0"/>
        <w:adjustRightInd w:val="0"/>
        <w:spacing w:after="0" w:line="240" w:lineRule="auto"/>
        <w:rPr>
          <w:rFonts w:cs="TimesNewRomanPSMT"/>
          <w:sz w:val="20"/>
          <w:szCs w:val="20"/>
        </w:rPr>
      </w:pPr>
    </w:p>
    <w:p w:rsidR="00EF626F" w:rsidRDefault="00EF626F" w:rsidP="00DB21CB">
      <w:pPr>
        <w:autoSpaceDE w:val="0"/>
        <w:autoSpaceDN w:val="0"/>
        <w:adjustRightInd w:val="0"/>
        <w:spacing w:after="0" w:line="240" w:lineRule="auto"/>
        <w:rPr>
          <w:rFonts w:cs="TimesNewRomanPSMT"/>
          <w:sz w:val="20"/>
          <w:szCs w:val="20"/>
        </w:rPr>
      </w:pPr>
    </w:p>
    <w:p w:rsidR="00EF626F" w:rsidRDefault="00EF626F" w:rsidP="00DB21CB">
      <w:pPr>
        <w:autoSpaceDE w:val="0"/>
        <w:autoSpaceDN w:val="0"/>
        <w:adjustRightInd w:val="0"/>
        <w:spacing w:after="0" w:line="240" w:lineRule="auto"/>
        <w:rPr>
          <w:rFonts w:cs="TimesNewRomanPSMT"/>
          <w:sz w:val="20"/>
          <w:szCs w:val="20"/>
        </w:rPr>
      </w:pPr>
    </w:p>
    <w:p w:rsidR="00EF626F" w:rsidRDefault="00EF626F" w:rsidP="00DB21CB">
      <w:pPr>
        <w:autoSpaceDE w:val="0"/>
        <w:autoSpaceDN w:val="0"/>
        <w:adjustRightInd w:val="0"/>
        <w:spacing w:after="0" w:line="240" w:lineRule="auto"/>
        <w:rPr>
          <w:rFonts w:cs="TimesNewRomanPSMT"/>
          <w:sz w:val="20"/>
          <w:szCs w:val="20"/>
        </w:rPr>
      </w:pPr>
    </w:p>
    <w:p w:rsidR="00EF626F" w:rsidRDefault="00EF626F" w:rsidP="00DB21CB">
      <w:pPr>
        <w:autoSpaceDE w:val="0"/>
        <w:autoSpaceDN w:val="0"/>
        <w:adjustRightInd w:val="0"/>
        <w:spacing w:after="0" w:line="240" w:lineRule="auto"/>
        <w:rPr>
          <w:rFonts w:cs="TimesNewRomanPSMT"/>
          <w:b/>
          <w:sz w:val="28"/>
          <w:szCs w:val="28"/>
        </w:rPr>
      </w:pPr>
      <w:r w:rsidRPr="00EF626F">
        <w:rPr>
          <w:rFonts w:cs="TimesNewRomanPSMT"/>
          <w:b/>
          <w:sz w:val="28"/>
          <w:szCs w:val="28"/>
        </w:rPr>
        <w:lastRenderedPageBreak/>
        <w:t>Химия. Текст 4.</w:t>
      </w:r>
    </w:p>
    <w:p w:rsidR="00EF626F" w:rsidRDefault="00EF626F" w:rsidP="00DB21CB">
      <w:pPr>
        <w:autoSpaceDE w:val="0"/>
        <w:autoSpaceDN w:val="0"/>
        <w:adjustRightInd w:val="0"/>
        <w:spacing w:after="0" w:line="240" w:lineRule="auto"/>
        <w:rPr>
          <w:rFonts w:cs="TimesNewRomanPSMT"/>
          <w:b/>
          <w:sz w:val="28"/>
          <w:szCs w:val="28"/>
        </w:rPr>
      </w:pPr>
    </w:p>
    <w:p w:rsidR="00EF626F" w:rsidRPr="00EF626F" w:rsidRDefault="00EF626F" w:rsidP="00EF626F">
      <w:pPr>
        <w:autoSpaceDE w:val="0"/>
        <w:autoSpaceDN w:val="0"/>
        <w:adjustRightInd w:val="0"/>
        <w:spacing w:after="0" w:line="240" w:lineRule="auto"/>
        <w:rPr>
          <w:rFonts w:ascii="TimesNewRomanPS-BoldMT" w:hAnsi="TimesNewRomanPS-BoldMT" w:cs="TimesNewRomanPS-BoldMT"/>
          <w:b/>
          <w:bCs/>
          <w:sz w:val="32"/>
          <w:szCs w:val="32"/>
          <w:lang w:val="en-US"/>
        </w:rPr>
      </w:pPr>
      <w:r w:rsidRPr="00EF626F">
        <w:rPr>
          <w:rFonts w:ascii="TimesNewRomanPS-BoldMT" w:hAnsi="TimesNewRomanPS-BoldMT" w:cs="TimesNewRomanPS-BoldMT"/>
          <w:b/>
          <w:bCs/>
          <w:sz w:val="32"/>
          <w:szCs w:val="32"/>
          <w:lang w:val="en-US"/>
        </w:rPr>
        <w:t xml:space="preserve">Kinetic Models of Integrated Solidification and Cementation of </w:t>
      </w:r>
      <w:proofErr w:type="spellStart"/>
      <w:r w:rsidRPr="00EF626F">
        <w:rPr>
          <w:rFonts w:ascii="TimesNewRomanPS-BoldMT" w:hAnsi="TimesNewRomanPS-BoldMT" w:cs="TimesNewRomanPS-BoldMT"/>
          <w:b/>
          <w:bCs/>
          <w:sz w:val="32"/>
          <w:szCs w:val="32"/>
          <w:lang w:val="en-US"/>
        </w:rPr>
        <w:t>Cementformation</w:t>
      </w:r>
      <w:proofErr w:type="spellEnd"/>
    </w:p>
    <w:p w:rsidR="00EF626F" w:rsidRPr="00EF626F" w:rsidRDefault="00EF626F" w:rsidP="00EF626F">
      <w:pPr>
        <w:autoSpaceDE w:val="0"/>
        <w:autoSpaceDN w:val="0"/>
        <w:adjustRightInd w:val="0"/>
        <w:spacing w:after="0" w:line="240" w:lineRule="auto"/>
        <w:rPr>
          <w:rFonts w:ascii="TimesNewRomanPS-BoldMT" w:hAnsi="TimesNewRomanPS-BoldMT" w:cs="TimesNewRomanPS-BoldMT"/>
          <w:b/>
          <w:bCs/>
          <w:sz w:val="32"/>
          <w:szCs w:val="32"/>
          <w:lang w:val="en-US"/>
        </w:rPr>
      </w:pPr>
      <w:r w:rsidRPr="00EF626F">
        <w:rPr>
          <w:rFonts w:ascii="TimesNewRomanPS-BoldMT" w:hAnsi="TimesNewRomanPS-BoldMT" w:cs="TimesNewRomanPS-BoldMT"/>
          <w:b/>
          <w:bCs/>
          <w:sz w:val="32"/>
          <w:szCs w:val="32"/>
          <w:lang w:val="en-US"/>
        </w:rPr>
        <w:t>Interface with New Method</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r w:rsidRPr="00EF626F">
        <w:rPr>
          <w:rFonts w:ascii="Times New Roman" w:hAnsi="Times New Roman" w:cs="Times New Roman"/>
          <w:sz w:val="24"/>
          <w:szCs w:val="24"/>
          <w:lang w:val="en-US"/>
        </w:rPr>
        <w:t xml:space="preserve">Jun </w:t>
      </w:r>
      <w:proofErr w:type="spellStart"/>
      <w:proofErr w:type="gramStart"/>
      <w:r w:rsidRPr="00EF626F">
        <w:rPr>
          <w:rFonts w:ascii="Times New Roman" w:hAnsi="Times New Roman" w:cs="Times New Roman"/>
          <w:sz w:val="24"/>
          <w:szCs w:val="24"/>
          <w:lang w:val="en-US"/>
        </w:rPr>
        <w:t>Gu</w:t>
      </w:r>
      <w:proofErr w:type="spellEnd"/>
      <w:proofErr w:type="gramEnd"/>
      <w:r w:rsidRPr="00EF626F">
        <w:rPr>
          <w:rFonts w:ascii="Times New Roman" w:hAnsi="Times New Roman" w:cs="Times New Roman"/>
          <w:sz w:val="24"/>
          <w:szCs w:val="24"/>
          <w:lang w:val="en-US"/>
        </w:rPr>
        <w:t xml:space="preserve">*, Pei </w:t>
      </w:r>
      <w:proofErr w:type="spellStart"/>
      <w:r w:rsidRPr="00EF626F">
        <w:rPr>
          <w:rFonts w:ascii="Times New Roman" w:hAnsi="Times New Roman" w:cs="Times New Roman"/>
          <w:sz w:val="24"/>
          <w:szCs w:val="24"/>
          <w:lang w:val="en-US"/>
        </w:rPr>
        <w:t>Zhong</w:t>
      </w:r>
      <w:proofErr w:type="spellEnd"/>
      <w:r w:rsidRPr="00EF626F">
        <w:rPr>
          <w:rFonts w:ascii="Times New Roman" w:hAnsi="Times New Roman" w:cs="Times New Roman"/>
          <w:sz w:val="24"/>
          <w:szCs w:val="24"/>
          <w:lang w:val="en-US"/>
        </w:rPr>
        <w:t xml:space="preserve">, </w:t>
      </w:r>
      <w:proofErr w:type="spellStart"/>
      <w:r w:rsidRPr="00EF626F">
        <w:rPr>
          <w:rFonts w:ascii="Times New Roman" w:hAnsi="Times New Roman" w:cs="Times New Roman"/>
          <w:sz w:val="24"/>
          <w:szCs w:val="24"/>
          <w:lang w:val="en-US"/>
        </w:rPr>
        <w:t>Wenzheng</w:t>
      </w:r>
      <w:proofErr w:type="spellEnd"/>
      <w:r w:rsidRPr="00EF626F">
        <w:rPr>
          <w:rFonts w:ascii="Times New Roman" w:hAnsi="Times New Roman" w:cs="Times New Roman"/>
          <w:sz w:val="24"/>
          <w:szCs w:val="24"/>
          <w:lang w:val="en-US"/>
        </w:rPr>
        <w:t xml:space="preserve"> Qin, </w:t>
      </w:r>
      <w:proofErr w:type="spellStart"/>
      <w:r w:rsidRPr="00EF626F">
        <w:rPr>
          <w:rFonts w:ascii="Times New Roman" w:hAnsi="Times New Roman" w:cs="Times New Roman"/>
          <w:sz w:val="24"/>
          <w:szCs w:val="24"/>
          <w:lang w:val="en-US"/>
        </w:rPr>
        <w:t>Haoya</w:t>
      </w:r>
      <w:proofErr w:type="spellEnd"/>
      <w:r w:rsidRPr="00EF626F">
        <w:rPr>
          <w:rFonts w:ascii="Times New Roman" w:hAnsi="Times New Roman" w:cs="Times New Roman"/>
          <w:sz w:val="24"/>
          <w:szCs w:val="24"/>
          <w:lang w:val="en-US"/>
        </w:rPr>
        <w:t xml:space="preserve"> Liu, </w:t>
      </w:r>
      <w:proofErr w:type="spellStart"/>
      <w:r w:rsidRPr="00EF626F">
        <w:rPr>
          <w:rFonts w:ascii="Times New Roman" w:hAnsi="Times New Roman" w:cs="Times New Roman"/>
          <w:sz w:val="24"/>
          <w:szCs w:val="24"/>
          <w:lang w:val="en-US"/>
        </w:rPr>
        <w:t>Lifei</w:t>
      </w:r>
      <w:proofErr w:type="spellEnd"/>
      <w:r w:rsidRPr="00EF626F">
        <w:rPr>
          <w:rFonts w:ascii="Times New Roman" w:hAnsi="Times New Roman" w:cs="Times New Roman"/>
          <w:sz w:val="24"/>
          <w:szCs w:val="24"/>
          <w:lang w:val="en-US"/>
        </w:rPr>
        <w:t xml:space="preserve"> Dong and </w:t>
      </w:r>
      <w:proofErr w:type="spellStart"/>
      <w:r w:rsidRPr="00EF626F">
        <w:rPr>
          <w:rFonts w:ascii="Times New Roman" w:hAnsi="Times New Roman" w:cs="Times New Roman"/>
          <w:sz w:val="24"/>
          <w:szCs w:val="24"/>
          <w:lang w:val="en-US"/>
        </w:rPr>
        <w:t>Yijun</w:t>
      </w:r>
      <w:proofErr w:type="spellEnd"/>
      <w:r w:rsidRPr="00EF626F">
        <w:rPr>
          <w:rFonts w:ascii="Times New Roman" w:hAnsi="Times New Roman" w:cs="Times New Roman"/>
          <w:sz w:val="24"/>
          <w:szCs w:val="24"/>
          <w:lang w:val="en-US"/>
        </w:rPr>
        <w:t xml:space="preserve"> Yang</w:t>
      </w:r>
    </w:p>
    <w:p w:rsidR="00EF626F" w:rsidRPr="00EF626F" w:rsidRDefault="00EF626F" w:rsidP="00EF626F">
      <w:pPr>
        <w:autoSpaceDE w:val="0"/>
        <w:autoSpaceDN w:val="0"/>
        <w:adjustRightInd w:val="0"/>
        <w:spacing w:after="0" w:line="240" w:lineRule="auto"/>
        <w:rPr>
          <w:rFonts w:ascii="TimesNewRomanPS-ItalicMT" w:hAnsi="TimesNewRomanPS-ItalicMT" w:cs="TimesNewRomanPS-ItalicMT"/>
          <w:i/>
          <w:iCs/>
          <w:sz w:val="20"/>
          <w:szCs w:val="20"/>
          <w:lang w:val="en-US"/>
        </w:rPr>
      </w:pPr>
      <w:r w:rsidRPr="00EF626F">
        <w:rPr>
          <w:rFonts w:ascii="TimesNewRomanPS-ItalicMT" w:hAnsi="TimesNewRomanPS-ItalicMT" w:cs="TimesNewRomanPS-ItalicMT"/>
          <w:i/>
          <w:iCs/>
          <w:sz w:val="20"/>
          <w:szCs w:val="20"/>
          <w:lang w:val="en-US"/>
        </w:rPr>
        <w:t>Petroleum Engineering Department, Faculty of Earth Resources, China University of Geosciences, Wuhan 430074,</w:t>
      </w:r>
    </w:p>
    <w:p w:rsidR="00EF626F" w:rsidRPr="00EF626F" w:rsidRDefault="00EF626F" w:rsidP="00EF626F">
      <w:pPr>
        <w:autoSpaceDE w:val="0"/>
        <w:autoSpaceDN w:val="0"/>
        <w:adjustRightInd w:val="0"/>
        <w:spacing w:after="0" w:line="240" w:lineRule="auto"/>
        <w:rPr>
          <w:rFonts w:ascii="TimesNewRomanPS-ItalicMT" w:hAnsi="TimesNewRomanPS-ItalicMT" w:cs="TimesNewRomanPS-ItalicMT"/>
          <w:i/>
          <w:iCs/>
          <w:sz w:val="20"/>
          <w:szCs w:val="20"/>
          <w:lang w:val="en-US"/>
        </w:rPr>
      </w:pPr>
      <w:r w:rsidRPr="00EF626F">
        <w:rPr>
          <w:rFonts w:ascii="TimesNewRomanPS-ItalicMT" w:hAnsi="TimesNewRomanPS-ItalicMT" w:cs="TimesNewRomanPS-ItalicMT"/>
          <w:i/>
          <w:iCs/>
          <w:sz w:val="20"/>
          <w:szCs w:val="20"/>
          <w:lang w:val="en-US"/>
        </w:rPr>
        <w:t>China</w:t>
      </w:r>
    </w:p>
    <w:p w:rsidR="00EF626F" w:rsidRDefault="00EF626F" w:rsidP="00EF626F">
      <w:pPr>
        <w:autoSpaceDE w:val="0"/>
        <w:autoSpaceDN w:val="0"/>
        <w:adjustRightInd w:val="0"/>
        <w:spacing w:after="0" w:line="240" w:lineRule="auto"/>
        <w:rPr>
          <w:rFonts w:cs="TimesNewRomanPS-BoldMT"/>
          <w:b/>
          <w:bCs/>
          <w:sz w:val="18"/>
          <w:szCs w:val="18"/>
        </w:rPr>
      </w:pPr>
    </w:p>
    <w:p w:rsidR="00EF626F" w:rsidRPr="00EF626F" w:rsidRDefault="00EF626F" w:rsidP="00EF626F">
      <w:pPr>
        <w:autoSpaceDE w:val="0"/>
        <w:autoSpaceDN w:val="0"/>
        <w:adjustRightInd w:val="0"/>
        <w:spacing w:after="0" w:line="240" w:lineRule="auto"/>
        <w:rPr>
          <w:rFonts w:ascii="Times New Roman" w:hAnsi="Times New Roman" w:cs="Times New Roman"/>
          <w:sz w:val="18"/>
          <w:szCs w:val="18"/>
          <w:lang w:val="en-US"/>
        </w:rPr>
      </w:pPr>
      <w:r w:rsidRPr="00EF626F">
        <w:rPr>
          <w:rFonts w:ascii="TimesNewRomanPS-BoldMT" w:hAnsi="TimesNewRomanPS-BoldMT" w:cs="TimesNewRomanPS-BoldMT"/>
          <w:b/>
          <w:bCs/>
          <w:sz w:val="18"/>
          <w:szCs w:val="18"/>
          <w:lang w:val="en-US"/>
        </w:rPr>
        <w:t xml:space="preserve">Abstract: </w:t>
      </w:r>
      <w:r w:rsidRPr="00EF626F">
        <w:rPr>
          <w:rFonts w:ascii="Times New Roman" w:hAnsi="Times New Roman" w:cs="Times New Roman"/>
          <w:sz w:val="18"/>
          <w:szCs w:val="18"/>
          <w:lang w:val="en-US"/>
        </w:rPr>
        <w:t>The isolation failure of cement-formation interface is an important and urgent problem in oil production, while</w:t>
      </w:r>
    </w:p>
    <w:p w:rsidR="00EF626F" w:rsidRPr="00EF626F" w:rsidRDefault="00EF626F" w:rsidP="00EF626F">
      <w:pPr>
        <w:autoSpaceDE w:val="0"/>
        <w:autoSpaceDN w:val="0"/>
        <w:adjustRightInd w:val="0"/>
        <w:spacing w:after="0" w:line="240" w:lineRule="auto"/>
        <w:rPr>
          <w:rFonts w:ascii="Times New Roman" w:hAnsi="Times New Roman" w:cs="Times New Roman"/>
          <w:sz w:val="18"/>
          <w:szCs w:val="18"/>
          <w:lang w:val="en-US"/>
        </w:rPr>
      </w:pPr>
      <w:proofErr w:type="gramStart"/>
      <w:r w:rsidRPr="00EF626F">
        <w:rPr>
          <w:rFonts w:ascii="Times New Roman" w:hAnsi="Times New Roman" w:cs="Times New Roman"/>
          <w:sz w:val="18"/>
          <w:szCs w:val="18"/>
          <w:lang w:val="en-US"/>
        </w:rPr>
        <w:t>an</w:t>
      </w:r>
      <w:proofErr w:type="gramEnd"/>
      <w:r w:rsidRPr="00EF626F">
        <w:rPr>
          <w:rFonts w:ascii="Times New Roman" w:hAnsi="Times New Roman" w:cs="Times New Roman"/>
          <w:sz w:val="18"/>
          <w:szCs w:val="18"/>
          <w:lang w:val="en-US"/>
        </w:rPr>
        <w:t xml:space="preserve"> effective way to solve it is to realize the integrated solidification and cementation of cement-formation interface (ISCCFI).</w:t>
      </w:r>
    </w:p>
    <w:p w:rsidR="00EF626F" w:rsidRPr="00EF626F" w:rsidRDefault="00EF626F" w:rsidP="00EF626F">
      <w:pPr>
        <w:autoSpaceDE w:val="0"/>
        <w:autoSpaceDN w:val="0"/>
        <w:adjustRightInd w:val="0"/>
        <w:spacing w:after="0" w:line="240" w:lineRule="auto"/>
        <w:rPr>
          <w:rFonts w:ascii="Times New Roman" w:hAnsi="Times New Roman" w:cs="Times New Roman"/>
          <w:sz w:val="18"/>
          <w:szCs w:val="18"/>
          <w:lang w:val="en-US"/>
        </w:rPr>
      </w:pPr>
      <w:r w:rsidRPr="00EF626F">
        <w:rPr>
          <w:rFonts w:ascii="Times New Roman" w:hAnsi="Times New Roman" w:cs="Times New Roman"/>
          <w:sz w:val="18"/>
          <w:szCs w:val="18"/>
          <w:lang w:val="en-US"/>
        </w:rPr>
        <w:t>In order to study the kinetics of ISCCFI with MTA (Mud Cake to Agglomerated Cake) method, the Diamond Differential</w:t>
      </w:r>
    </w:p>
    <w:p w:rsidR="00EF626F" w:rsidRPr="00EF626F" w:rsidRDefault="00EF626F" w:rsidP="00EF626F">
      <w:pPr>
        <w:autoSpaceDE w:val="0"/>
        <w:autoSpaceDN w:val="0"/>
        <w:adjustRightInd w:val="0"/>
        <w:spacing w:after="0" w:line="240" w:lineRule="auto"/>
        <w:rPr>
          <w:rFonts w:ascii="Times New Roman" w:hAnsi="Times New Roman" w:cs="Times New Roman"/>
          <w:sz w:val="18"/>
          <w:szCs w:val="18"/>
          <w:lang w:val="en-US"/>
        </w:rPr>
      </w:pPr>
      <w:r w:rsidRPr="00EF626F">
        <w:rPr>
          <w:rFonts w:ascii="Times New Roman" w:hAnsi="Times New Roman" w:cs="Times New Roman"/>
          <w:sz w:val="18"/>
          <w:szCs w:val="18"/>
          <w:lang w:val="en-US"/>
        </w:rPr>
        <w:t xml:space="preserve">Scanning </w:t>
      </w:r>
      <w:proofErr w:type="spellStart"/>
      <w:r w:rsidRPr="00EF626F">
        <w:rPr>
          <w:rFonts w:ascii="Times New Roman" w:hAnsi="Times New Roman" w:cs="Times New Roman"/>
          <w:sz w:val="18"/>
          <w:szCs w:val="18"/>
          <w:lang w:val="en-US"/>
        </w:rPr>
        <w:t>Calorimetry</w:t>
      </w:r>
      <w:proofErr w:type="spellEnd"/>
      <w:r w:rsidRPr="00EF626F">
        <w:rPr>
          <w:rFonts w:ascii="Times New Roman" w:hAnsi="Times New Roman" w:cs="Times New Roman"/>
          <w:sz w:val="18"/>
          <w:szCs w:val="18"/>
          <w:lang w:val="en-US"/>
        </w:rPr>
        <w:t xml:space="preserve"> Analyzer is adopted for experiments with dynamic method and </w:t>
      </w:r>
      <w:r w:rsidRPr="00EF626F">
        <w:rPr>
          <w:rFonts w:ascii="Times New Roman" w:hAnsi="Times New Roman" w:cs="Times New Roman"/>
          <w:sz w:val="20"/>
          <w:szCs w:val="20"/>
          <w:lang w:val="en-US"/>
        </w:rPr>
        <w:t>isothermal method</w:t>
      </w:r>
      <w:r w:rsidRPr="00EF626F">
        <w:rPr>
          <w:rFonts w:ascii="Times New Roman" w:hAnsi="Times New Roman" w:cs="Times New Roman"/>
          <w:sz w:val="18"/>
          <w:szCs w:val="18"/>
          <w:lang w:val="en-US"/>
        </w:rPr>
        <w:t>. The</w:t>
      </w:r>
    </w:p>
    <w:p w:rsidR="00EF626F" w:rsidRPr="00EF626F" w:rsidRDefault="00EF626F" w:rsidP="00EF626F">
      <w:pPr>
        <w:autoSpaceDE w:val="0"/>
        <w:autoSpaceDN w:val="0"/>
        <w:adjustRightInd w:val="0"/>
        <w:spacing w:after="0" w:line="240" w:lineRule="auto"/>
        <w:rPr>
          <w:rFonts w:ascii="Times New Roman" w:hAnsi="Times New Roman" w:cs="Times New Roman"/>
          <w:sz w:val="18"/>
          <w:szCs w:val="18"/>
          <w:lang w:val="en-US"/>
        </w:rPr>
      </w:pPr>
      <w:proofErr w:type="gramStart"/>
      <w:r w:rsidRPr="00EF626F">
        <w:rPr>
          <w:rFonts w:ascii="Times New Roman" w:hAnsi="Times New Roman" w:cs="Times New Roman"/>
          <w:sz w:val="18"/>
          <w:szCs w:val="18"/>
          <w:lang w:val="en-US"/>
        </w:rPr>
        <w:t>results</w:t>
      </w:r>
      <w:proofErr w:type="gramEnd"/>
      <w:r w:rsidRPr="00EF626F">
        <w:rPr>
          <w:rFonts w:ascii="Times New Roman" w:hAnsi="Times New Roman" w:cs="Times New Roman"/>
          <w:sz w:val="18"/>
          <w:szCs w:val="18"/>
          <w:lang w:val="en-US"/>
        </w:rPr>
        <w:t xml:space="preserve"> show that there is a linear relationship between the solidification reaction temperature and the heating rate of ISCCFI</w:t>
      </w:r>
    </w:p>
    <w:p w:rsidR="00EF626F" w:rsidRPr="00EF626F" w:rsidRDefault="00EF626F" w:rsidP="00EF626F">
      <w:pPr>
        <w:autoSpaceDE w:val="0"/>
        <w:autoSpaceDN w:val="0"/>
        <w:adjustRightInd w:val="0"/>
        <w:spacing w:after="0" w:line="240" w:lineRule="auto"/>
        <w:rPr>
          <w:rFonts w:ascii="Times New Roman" w:hAnsi="Times New Roman" w:cs="Times New Roman"/>
          <w:sz w:val="20"/>
          <w:szCs w:val="20"/>
          <w:lang w:val="en-US"/>
        </w:rPr>
      </w:pPr>
      <w:proofErr w:type="gramStart"/>
      <w:r w:rsidRPr="00EF626F">
        <w:rPr>
          <w:rFonts w:ascii="Times New Roman" w:hAnsi="Times New Roman" w:cs="Times New Roman"/>
          <w:sz w:val="18"/>
          <w:szCs w:val="18"/>
          <w:lang w:val="en-US"/>
        </w:rPr>
        <w:t>with</w:t>
      </w:r>
      <w:proofErr w:type="gramEnd"/>
      <w:r w:rsidRPr="00EF626F">
        <w:rPr>
          <w:rFonts w:ascii="Times New Roman" w:hAnsi="Times New Roman" w:cs="Times New Roman"/>
          <w:sz w:val="18"/>
          <w:szCs w:val="18"/>
          <w:lang w:val="en-US"/>
        </w:rPr>
        <w:t xml:space="preserve"> MTA method. For the first </w:t>
      </w:r>
      <w:r w:rsidRPr="00EF626F">
        <w:rPr>
          <w:rFonts w:ascii="Times New Roman" w:hAnsi="Times New Roman" w:cs="Times New Roman"/>
          <w:sz w:val="20"/>
          <w:szCs w:val="20"/>
          <w:lang w:val="en-US"/>
        </w:rPr>
        <w:t>exothermic peak</w:t>
      </w:r>
      <w:r w:rsidRPr="00EF626F">
        <w:rPr>
          <w:rFonts w:ascii="Times New Roman" w:hAnsi="Times New Roman" w:cs="Times New Roman"/>
          <w:sz w:val="18"/>
          <w:szCs w:val="18"/>
          <w:lang w:val="en-US"/>
        </w:rPr>
        <w:t xml:space="preserve">, the </w:t>
      </w:r>
      <w:r w:rsidRPr="00EF626F">
        <w:rPr>
          <w:rFonts w:ascii="Times New Roman" w:hAnsi="Times New Roman" w:cs="Times New Roman"/>
          <w:sz w:val="20"/>
          <w:szCs w:val="20"/>
          <w:lang w:val="en-US"/>
        </w:rPr>
        <w:t>initial temperature</w:t>
      </w:r>
      <w:r w:rsidRPr="00EF626F">
        <w:rPr>
          <w:rFonts w:ascii="Times New Roman" w:hAnsi="Times New Roman" w:cs="Times New Roman"/>
          <w:sz w:val="18"/>
          <w:szCs w:val="18"/>
          <w:lang w:val="en-US"/>
        </w:rPr>
        <w:t xml:space="preserve">, peak tip temperature and </w:t>
      </w:r>
      <w:r w:rsidRPr="00EF626F">
        <w:rPr>
          <w:rFonts w:ascii="Times New Roman" w:hAnsi="Times New Roman" w:cs="Times New Roman"/>
          <w:sz w:val="20"/>
          <w:szCs w:val="20"/>
          <w:lang w:val="en-US"/>
        </w:rPr>
        <w:t>final temperature</w:t>
      </w:r>
    </w:p>
    <w:p w:rsidR="00EF626F" w:rsidRPr="00EF626F" w:rsidRDefault="00EF626F" w:rsidP="00EF626F">
      <w:pPr>
        <w:autoSpaceDE w:val="0"/>
        <w:autoSpaceDN w:val="0"/>
        <w:adjustRightInd w:val="0"/>
        <w:spacing w:after="0" w:line="240" w:lineRule="auto"/>
        <w:rPr>
          <w:rFonts w:ascii="Times New Roman" w:hAnsi="Times New Roman" w:cs="Times New Roman"/>
          <w:sz w:val="18"/>
          <w:szCs w:val="18"/>
          <w:lang w:val="en-US"/>
        </w:rPr>
      </w:pPr>
      <w:proofErr w:type="gramStart"/>
      <w:r w:rsidRPr="00EF626F">
        <w:rPr>
          <w:rFonts w:ascii="Times New Roman" w:hAnsi="Times New Roman" w:cs="Times New Roman"/>
          <w:sz w:val="18"/>
          <w:szCs w:val="18"/>
          <w:lang w:val="en-US"/>
        </w:rPr>
        <w:t>are</w:t>
      </w:r>
      <w:proofErr w:type="gramEnd"/>
      <w:r w:rsidRPr="00EF626F">
        <w:rPr>
          <w:rFonts w:ascii="Times New Roman" w:hAnsi="Times New Roman" w:cs="Times New Roman"/>
          <w:sz w:val="18"/>
          <w:szCs w:val="18"/>
          <w:lang w:val="en-US"/>
        </w:rPr>
        <w:t xml:space="preserve"> 53 °C, 69 °C and 83 °C respectively, and the </w:t>
      </w:r>
      <w:r w:rsidRPr="00EF626F">
        <w:rPr>
          <w:rFonts w:ascii="Times New Roman" w:hAnsi="Times New Roman" w:cs="Times New Roman"/>
          <w:sz w:val="20"/>
          <w:szCs w:val="20"/>
          <w:lang w:val="en-US"/>
        </w:rPr>
        <w:t xml:space="preserve">apparent activation energy </w:t>
      </w:r>
      <w:r w:rsidRPr="00EF626F">
        <w:rPr>
          <w:rFonts w:ascii="Times New Roman" w:hAnsi="Times New Roman" w:cs="Times New Roman"/>
          <w:sz w:val="18"/>
          <w:szCs w:val="18"/>
          <w:lang w:val="en-US"/>
        </w:rPr>
        <w:t xml:space="preserve">of </w:t>
      </w:r>
      <w:r w:rsidRPr="00EF626F">
        <w:rPr>
          <w:rFonts w:ascii="Times New Roman" w:hAnsi="Times New Roman" w:cs="Times New Roman"/>
          <w:sz w:val="20"/>
          <w:szCs w:val="20"/>
          <w:lang w:val="en-US"/>
        </w:rPr>
        <w:t xml:space="preserve">solidification reaction </w:t>
      </w:r>
      <w:r w:rsidRPr="00EF626F">
        <w:rPr>
          <w:rFonts w:ascii="Times New Roman" w:hAnsi="Times New Roman" w:cs="Times New Roman"/>
          <w:sz w:val="18"/>
          <w:szCs w:val="18"/>
          <w:lang w:val="en-US"/>
        </w:rPr>
        <w:t>is</w:t>
      </w:r>
    </w:p>
    <w:p w:rsidR="00EF626F" w:rsidRPr="00EF626F" w:rsidRDefault="00EF626F" w:rsidP="00EF626F">
      <w:pPr>
        <w:autoSpaceDE w:val="0"/>
        <w:autoSpaceDN w:val="0"/>
        <w:adjustRightInd w:val="0"/>
        <w:spacing w:after="0" w:line="240" w:lineRule="auto"/>
        <w:rPr>
          <w:rFonts w:ascii="Times New Roman" w:hAnsi="Times New Roman" w:cs="Times New Roman"/>
          <w:sz w:val="18"/>
          <w:szCs w:val="18"/>
          <w:lang w:val="en-US"/>
        </w:rPr>
      </w:pPr>
      <w:r w:rsidRPr="00EF626F">
        <w:rPr>
          <w:rFonts w:ascii="Times New Roman" w:hAnsi="Times New Roman" w:cs="Times New Roman"/>
          <w:sz w:val="18"/>
          <w:szCs w:val="18"/>
          <w:lang w:val="en-US"/>
        </w:rPr>
        <w:t>44.39×10</w:t>
      </w:r>
      <w:r w:rsidRPr="00EF626F">
        <w:rPr>
          <w:rFonts w:ascii="Times New Roman" w:hAnsi="Times New Roman" w:cs="Times New Roman"/>
          <w:sz w:val="12"/>
          <w:szCs w:val="12"/>
          <w:lang w:val="en-US"/>
        </w:rPr>
        <w:t xml:space="preserve">-3 </w:t>
      </w:r>
      <w:r w:rsidRPr="00EF626F">
        <w:rPr>
          <w:rFonts w:ascii="Times New Roman" w:hAnsi="Times New Roman" w:cs="Times New Roman"/>
          <w:sz w:val="18"/>
          <w:szCs w:val="18"/>
          <w:lang w:val="en-US"/>
        </w:rPr>
        <w:t>kJ·mol</w:t>
      </w:r>
      <w:r w:rsidRPr="00EF626F">
        <w:rPr>
          <w:rFonts w:ascii="Times New Roman" w:hAnsi="Times New Roman" w:cs="Times New Roman"/>
          <w:sz w:val="12"/>
          <w:szCs w:val="12"/>
          <w:lang w:val="en-US"/>
        </w:rPr>
        <w:t>-1</w:t>
      </w:r>
      <w:r w:rsidRPr="00EF626F">
        <w:rPr>
          <w:rFonts w:ascii="Times New Roman" w:hAnsi="Times New Roman" w:cs="Times New Roman"/>
          <w:sz w:val="18"/>
          <w:szCs w:val="18"/>
          <w:lang w:val="en-US"/>
        </w:rPr>
        <w:t xml:space="preserve">, the natural logarithm of </w:t>
      </w:r>
      <w:proofErr w:type="spellStart"/>
      <w:r w:rsidRPr="00EF626F">
        <w:rPr>
          <w:rFonts w:ascii="Times New Roman" w:hAnsi="Times New Roman" w:cs="Times New Roman"/>
          <w:sz w:val="20"/>
          <w:szCs w:val="20"/>
          <w:lang w:val="en-US"/>
        </w:rPr>
        <w:t>preexponential</w:t>
      </w:r>
      <w:proofErr w:type="spellEnd"/>
      <w:r w:rsidRPr="00EF626F">
        <w:rPr>
          <w:rFonts w:ascii="Times New Roman" w:hAnsi="Times New Roman" w:cs="Times New Roman"/>
          <w:sz w:val="20"/>
          <w:szCs w:val="20"/>
          <w:lang w:val="en-US"/>
        </w:rPr>
        <w:t xml:space="preserve"> factor </w:t>
      </w:r>
      <w:r w:rsidRPr="00EF626F">
        <w:rPr>
          <w:rFonts w:ascii="Times New Roman" w:hAnsi="Times New Roman" w:cs="Times New Roman"/>
          <w:sz w:val="18"/>
          <w:szCs w:val="18"/>
          <w:lang w:val="en-US"/>
        </w:rPr>
        <w:t xml:space="preserve">is </w:t>
      </w:r>
      <w:proofErr w:type="gramStart"/>
      <w:r w:rsidRPr="00EF626F">
        <w:rPr>
          <w:rFonts w:ascii="Times New Roman" w:hAnsi="Times New Roman" w:cs="Times New Roman"/>
          <w:sz w:val="18"/>
          <w:szCs w:val="18"/>
          <w:lang w:val="en-US"/>
        </w:rPr>
        <w:t>7.26,</w:t>
      </w:r>
      <w:proofErr w:type="gramEnd"/>
      <w:r w:rsidRPr="00EF626F">
        <w:rPr>
          <w:rFonts w:ascii="Times New Roman" w:hAnsi="Times New Roman" w:cs="Times New Roman"/>
          <w:sz w:val="18"/>
          <w:szCs w:val="18"/>
          <w:lang w:val="en-US"/>
        </w:rPr>
        <w:t xml:space="preserve"> the solidification reaction order is 0.88. For</w:t>
      </w:r>
    </w:p>
    <w:p w:rsidR="00EF626F" w:rsidRPr="00EF626F" w:rsidRDefault="00EF626F" w:rsidP="00EF626F">
      <w:pPr>
        <w:autoSpaceDE w:val="0"/>
        <w:autoSpaceDN w:val="0"/>
        <w:adjustRightInd w:val="0"/>
        <w:spacing w:after="0" w:line="240" w:lineRule="auto"/>
        <w:rPr>
          <w:rFonts w:ascii="Times New Roman" w:hAnsi="Times New Roman" w:cs="Times New Roman"/>
          <w:sz w:val="18"/>
          <w:szCs w:val="18"/>
          <w:lang w:val="en-US"/>
        </w:rPr>
      </w:pPr>
      <w:r w:rsidRPr="00EF626F">
        <w:rPr>
          <w:rFonts w:ascii="Times New Roman" w:hAnsi="Times New Roman" w:cs="Times New Roman"/>
          <w:sz w:val="18"/>
          <w:szCs w:val="18"/>
          <w:lang w:val="en-US"/>
        </w:rPr>
        <w:t xml:space="preserve">the second </w:t>
      </w:r>
      <w:r w:rsidRPr="00EF626F">
        <w:rPr>
          <w:rFonts w:ascii="Times New Roman" w:hAnsi="Times New Roman" w:cs="Times New Roman"/>
          <w:sz w:val="20"/>
          <w:szCs w:val="20"/>
          <w:lang w:val="en-US"/>
        </w:rPr>
        <w:t>exothermic peak</w:t>
      </w:r>
      <w:r w:rsidRPr="00EF626F">
        <w:rPr>
          <w:rFonts w:ascii="Times New Roman" w:hAnsi="Times New Roman" w:cs="Times New Roman"/>
          <w:sz w:val="18"/>
          <w:szCs w:val="18"/>
          <w:lang w:val="en-US"/>
        </w:rPr>
        <w:t xml:space="preserve">, the </w:t>
      </w:r>
      <w:r w:rsidRPr="00EF626F">
        <w:rPr>
          <w:rFonts w:ascii="Times New Roman" w:hAnsi="Times New Roman" w:cs="Times New Roman"/>
          <w:sz w:val="20"/>
          <w:szCs w:val="20"/>
          <w:lang w:val="en-US"/>
        </w:rPr>
        <w:t>initial temperature</w:t>
      </w:r>
      <w:r w:rsidRPr="00EF626F">
        <w:rPr>
          <w:rFonts w:ascii="Times New Roman" w:hAnsi="Times New Roman" w:cs="Times New Roman"/>
          <w:sz w:val="18"/>
          <w:szCs w:val="18"/>
          <w:lang w:val="en-US"/>
        </w:rPr>
        <w:t xml:space="preserve">, peak tip temperature and </w:t>
      </w:r>
      <w:r w:rsidRPr="00EF626F">
        <w:rPr>
          <w:rFonts w:ascii="Times New Roman" w:hAnsi="Times New Roman" w:cs="Times New Roman"/>
          <w:sz w:val="20"/>
          <w:szCs w:val="20"/>
          <w:lang w:val="en-US"/>
        </w:rPr>
        <w:t xml:space="preserve">final temperature </w:t>
      </w:r>
      <w:r w:rsidRPr="00EF626F">
        <w:rPr>
          <w:rFonts w:ascii="Times New Roman" w:hAnsi="Times New Roman" w:cs="Times New Roman"/>
          <w:sz w:val="18"/>
          <w:szCs w:val="18"/>
          <w:lang w:val="en-US"/>
        </w:rPr>
        <w:t>are 83 °C, 92 °C and</w:t>
      </w:r>
    </w:p>
    <w:p w:rsidR="00EF626F" w:rsidRPr="00EF626F" w:rsidRDefault="00EF626F" w:rsidP="00EF626F">
      <w:pPr>
        <w:autoSpaceDE w:val="0"/>
        <w:autoSpaceDN w:val="0"/>
        <w:adjustRightInd w:val="0"/>
        <w:spacing w:after="0" w:line="240" w:lineRule="auto"/>
        <w:rPr>
          <w:rFonts w:ascii="Times New Roman" w:hAnsi="Times New Roman" w:cs="Times New Roman"/>
          <w:sz w:val="18"/>
          <w:szCs w:val="18"/>
          <w:lang w:val="en-US"/>
        </w:rPr>
      </w:pPr>
      <w:r w:rsidRPr="00EF626F">
        <w:rPr>
          <w:rFonts w:ascii="Times New Roman" w:hAnsi="Times New Roman" w:cs="Times New Roman"/>
          <w:sz w:val="18"/>
          <w:szCs w:val="18"/>
          <w:lang w:val="en-US"/>
        </w:rPr>
        <w:t xml:space="preserve">114 °C respectively, and the </w:t>
      </w:r>
      <w:r w:rsidRPr="00EF626F">
        <w:rPr>
          <w:rFonts w:ascii="Times New Roman" w:hAnsi="Times New Roman" w:cs="Times New Roman"/>
          <w:sz w:val="20"/>
          <w:szCs w:val="20"/>
          <w:lang w:val="en-US"/>
        </w:rPr>
        <w:t xml:space="preserve">apparent activation energy </w:t>
      </w:r>
      <w:r w:rsidRPr="00EF626F">
        <w:rPr>
          <w:rFonts w:ascii="Times New Roman" w:hAnsi="Times New Roman" w:cs="Times New Roman"/>
          <w:sz w:val="18"/>
          <w:szCs w:val="18"/>
          <w:lang w:val="en-US"/>
        </w:rPr>
        <w:t xml:space="preserve">of </w:t>
      </w:r>
      <w:r w:rsidRPr="00EF626F">
        <w:rPr>
          <w:rFonts w:ascii="Times New Roman" w:hAnsi="Times New Roman" w:cs="Times New Roman"/>
          <w:sz w:val="20"/>
          <w:szCs w:val="20"/>
          <w:lang w:val="en-US"/>
        </w:rPr>
        <w:t xml:space="preserve">solidification reaction </w:t>
      </w:r>
      <w:r w:rsidRPr="00EF626F">
        <w:rPr>
          <w:rFonts w:ascii="Times New Roman" w:hAnsi="Times New Roman" w:cs="Times New Roman"/>
          <w:sz w:val="18"/>
          <w:szCs w:val="18"/>
          <w:lang w:val="en-US"/>
        </w:rPr>
        <w:t>is 99.14×10</w:t>
      </w:r>
      <w:r w:rsidRPr="00EF626F">
        <w:rPr>
          <w:rFonts w:ascii="Times New Roman" w:hAnsi="Times New Roman" w:cs="Times New Roman"/>
          <w:sz w:val="12"/>
          <w:szCs w:val="12"/>
          <w:lang w:val="en-US"/>
        </w:rPr>
        <w:t xml:space="preserve">-3 </w:t>
      </w:r>
      <w:r w:rsidRPr="00EF626F">
        <w:rPr>
          <w:rFonts w:ascii="Times New Roman" w:hAnsi="Times New Roman" w:cs="Times New Roman"/>
          <w:sz w:val="18"/>
          <w:szCs w:val="18"/>
          <w:lang w:val="en-US"/>
        </w:rPr>
        <w:t>kJ·mol</w:t>
      </w:r>
      <w:r w:rsidRPr="00EF626F">
        <w:rPr>
          <w:rFonts w:ascii="Times New Roman" w:hAnsi="Times New Roman" w:cs="Times New Roman"/>
          <w:sz w:val="12"/>
          <w:szCs w:val="12"/>
          <w:lang w:val="en-US"/>
        </w:rPr>
        <w:t>-1</w:t>
      </w:r>
      <w:r w:rsidRPr="00EF626F">
        <w:rPr>
          <w:rFonts w:ascii="Times New Roman" w:hAnsi="Times New Roman" w:cs="Times New Roman"/>
          <w:sz w:val="18"/>
          <w:szCs w:val="18"/>
          <w:lang w:val="en-US"/>
        </w:rPr>
        <w:t>, the natural</w:t>
      </w:r>
    </w:p>
    <w:p w:rsidR="00EF626F" w:rsidRPr="00EF626F" w:rsidRDefault="00EF626F" w:rsidP="00EF626F">
      <w:pPr>
        <w:autoSpaceDE w:val="0"/>
        <w:autoSpaceDN w:val="0"/>
        <w:adjustRightInd w:val="0"/>
        <w:spacing w:after="0" w:line="240" w:lineRule="auto"/>
        <w:rPr>
          <w:rFonts w:ascii="Times New Roman" w:hAnsi="Times New Roman" w:cs="Times New Roman"/>
          <w:sz w:val="18"/>
          <w:szCs w:val="18"/>
          <w:lang w:val="en-US"/>
        </w:rPr>
      </w:pPr>
      <w:proofErr w:type="gramStart"/>
      <w:r w:rsidRPr="00EF626F">
        <w:rPr>
          <w:rFonts w:ascii="Times New Roman" w:hAnsi="Times New Roman" w:cs="Times New Roman"/>
          <w:sz w:val="18"/>
          <w:szCs w:val="18"/>
          <w:lang w:val="en-US"/>
        </w:rPr>
        <w:t>logarithm</w:t>
      </w:r>
      <w:proofErr w:type="gramEnd"/>
      <w:r w:rsidRPr="00EF626F">
        <w:rPr>
          <w:rFonts w:ascii="Times New Roman" w:hAnsi="Times New Roman" w:cs="Times New Roman"/>
          <w:sz w:val="18"/>
          <w:szCs w:val="18"/>
          <w:lang w:val="en-US"/>
        </w:rPr>
        <w:t xml:space="preserve"> of </w:t>
      </w:r>
      <w:proofErr w:type="spellStart"/>
      <w:r w:rsidRPr="00EF626F">
        <w:rPr>
          <w:rFonts w:ascii="Times New Roman" w:hAnsi="Times New Roman" w:cs="Times New Roman"/>
          <w:sz w:val="20"/>
          <w:szCs w:val="20"/>
          <w:lang w:val="en-US"/>
        </w:rPr>
        <w:t>preexponential</w:t>
      </w:r>
      <w:proofErr w:type="spellEnd"/>
      <w:r w:rsidRPr="00EF626F">
        <w:rPr>
          <w:rFonts w:ascii="Times New Roman" w:hAnsi="Times New Roman" w:cs="Times New Roman"/>
          <w:sz w:val="20"/>
          <w:szCs w:val="20"/>
          <w:lang w:val="en-US"/>
        </w:rPr>
        <w:t xml:space="preserve"> factor </w:t>
      </w:r>
      <w:r w:rsidRPr="00EF626F">
        <w:rPr>
          <w:rFonts w:ascii="Times New Roman" w:hAnsi="Times New Roman" w:cs="Times New Roman"/>
          <w:sz w:val="18"/>
          <w:szCs w:val="18"/>
          <w:lang w:val="en-US"/>
        </w:rPr>
        <w:t>is 24.77, the solidification reaction order is 0.94. The maximum solidification reaction</w:t>
      </w:r>
    </w:p>
    <w:p w:rsidR="00EF626F" w:rsidRDefault="00EF626F" w:rsidP="00EF626F">
      <w:pPr>
        <w:autoSpaceDE w:val="0"/>
        <w:autoSpaceDN w:val="0"/>
        <w:adjustRightInd w:val="0"/>
        <w:spacing w:after="0" w:line="240" w:lineRule="auto"/>
        <w:rPr>
          <w:rFonts w:ascii="Times New Roman" w:hAnsi="Times New Roman" w:cs="Times New Roman"/>
          <w:sz w:val="18"/>
          <w:szCs w:val="18"/>
        </w:rPr>
      </w:pPr>
      <w:proofErr w:type="gramStart"/>
      <w:r w:rsidRPr="00EF626F">
        <w:rPr>
          <w:rFonts w:ascii="Times New Roman" w:hAnsi="Times New Roman" w:cs="Times New Roman"/>
          <w:sz w:val="18"/>
          <w:szCs w:val="18"/>
          <w:lang w:val="en-US"/>
        </w:rPr>
        <w:t>rates</w:t>
      </w:r>
      <w:proofErr w:type="gramEnd"/>
      <w:r w:rsidRPr="00EF626F">
        <w:rPr>
          <w:rFonts w:ascii="Times New Roman" w:hAnsi="Times New Roman" w:cs="Times New Roman"/>
          <w:sz w:val="18"/>
          <w:szCs w:val="18"/>
          <w:lang w:val="en-US"/>
        </w:rPr>
        <w:t xml:space="preserve"> at 50 °C, 75 °C and 90 °C are 0.09×10</w:t>
      </w:r>
      <w:r w:rsidRPr="00EF626F">
        <w:rPr>
          <w:rFonts w:ascii="Times New Roman" w:hAnsi="Times New Roman" w:cs="Times New Roman"/>
          <w:sz w:val="12"/>
          <w:szCs w:val="12"/>
          <w:lang w:val="en-US"/>
        </w:rPr>
        <w:t xml:space="preserve">-3 </w:t>
      </w:r>
      <w:r w:rsidRPr="00EF626F">
        <w:rPr>
          <w:rFonts w:ascii="Times New Roman" w:hAnsi="Times New Roman" w:cs="Times New Roman"/>
          <w:sz w:val="18"/>
          <w:szCs w:val="18"/>
          <w:lang w:val="en-US"/>
        </w:rPr>
        <w:t>s</w:t>
      </w:r>
      <w:r w:rsidRPr="00EF626F">
        <w:rPr>
          <w:rFonts w:ascii="Times New Roman" w:hAnsi="Times New Roman" w:cs="Times New Roman"/>
          <w:sz w:val="12"/>
          <w:szCs w:val="12"/>
          <w:lang w:val="en-US"/>
        </w:rPr>
        <w:t>-1</w:t>
      </w:r>
      <w:r w:rsidRPr="00EF626F">
        <w:rPr>
          <w:rFonts w:ascii="Times New Roman" w:hAnsi="Times New Roman" w:cs="Times New Roman"/>
          <w:sz w:val="18"/>
          <w:szCs w:val="18"/>
          <w:lang w:val="en-US"/>
        </w:rPr>
        <w:t>, 0.27×10</w:t>
      </w:r>
      <w:r w:rsidRPr="00EF626F">
        <w:rPr>
          <w:rFonts w:ascii="Times New Roman" w:hAnsi="Times New Roman" w:cs="Times New Roman"/>
          <w:sz w:val="12"/>
          <w:szCs w:val="12"/>
          <w:lang w:val="en-US"/>
        </w:rPr>
        <w:t xml:space="preserve">-3 </w:t>
      </w:r>
      <w:r w:rsidRPr="00EF626F">
        <w:rPr>
          <w:rFonts w:ascii="Times New Roman" w:hAnsi="Times New Roman" w:cs="Times New Roman"/>
          <w:sz w:val="18"/>
          <w:szCs w:val="18"/>
          <w:lang w:val="en-US"/>
        </w:rPr>
        <w:t>s</w:t>
      </w:r>
      <w:r w:rsidRPr="00EF626F">
        <w:rPr>
          <w:rFonts w:ascii="Times New Roman" w:hAnsi="Times New Roman" w:cs="Times New Roman"/>
          <w:sz w:val="12"/>
          <w:szCs w:val="12"/>
          <w:lang w:val="en-US"/>
        </w:rPr>
        <w:t xml:space="preserve">-1 </w:t>
      </w:r>
      <w:r w:rsidRPr="00EF626F">
        <w:rPr>
          <w:rFonts w:ascii="Times New Roman" w:hAnsi="Times New Roman" w:cs="Times New Roman"/>
          <w:sz w:val="18"/>
          <w:szCs w:val="18"/>
          <w:lang w:val="en-US"/>
        </w:rPr>
        <w:t>and 0.51×10</w:t>
      </w:r>
      <w:r w:rsidRPr="00EF626F">
        <w:rPr>
          <w:rFonts w:ascii="Times New Roman" w:hAnsi="Times New Roman" w:cs="Times New Roman"/>
          <w:sz w:val="12"/>
          <w:szCs w:val="12"/>
          <w:lang w:val="en-US"/>
        </w:rPr>
        <w:t xml:space="preserve">-3 </w:t>
      </w:r>
      <w:r w:rsidRPr="00EF626F">
        <w:rPr>
          <w:rFonts w:ascii="Times New Roman" w:hAnsi="Times New Roman" w:cs="Times New Roman"/>
          <w:sz w:val="18"/>
          <w:szCs w:val="18"/>
          <w:lang w:val="en-US"/>
        </w:rPr>
        <w:t>s</w:t>
      </w:r>
      <w:r w:rsidRPr="00EF626F">
        <w:rPr>
          <w:rFonts w:ascii="Times New Roman" w:hAnsi="Times New Roman" w:cs="Times New Roman"/>
          <w:sz w:val="12"/>
          <w:szCs w:val="12"/>
          <w:lang w:val="en-US"/>
        </w:rPr>
        <w:t xml:space="preserve">-1 </w:t>
      </w:r>
      <w:r w:rsidRPr="00EF626F">
        <w:rPr>
          <w:rFonts w:ascii="Times New Roman" w:hAnsi="Times New Roman" w:cs="Times New Roman"/>
          <w:sz w:val="18"/>
          <w:szCs w:val="18"/>
          <w:lang w:val="en-US"/>
        </w:rPr>
        <w:t xml:space="preserve">respectively. </w:t>
      </w:r>
      <w:proofErr w:type="spellStart"/>
      <w:r>
        <w:rPr>
          <w:rFonts w:ascii="Times New Roman" w:hAnsi="Times New Roman" w:cs="Times New Roman"/>
          <w:sz w:val="18"/>
          <w:szCs w:val="18"/>
        </w:rPr>
        <w:t>The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kinetic</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models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of</w:t>
      </w:r>
      <w:proofErr w:type="spellEnd"/>
    </w:p>
    <w:p w:rsidR="00EF626F" w:rsidRPr="00EF626F" w:rsidRDefault="00EF626F" w:rsidP="00EF626F">
      <w:pPr>
        <w:autoSpaceDE w:val="0"/>
        <w:autoSpaceDN w:val="0"/>
        <w:adjustRightInd w:val="0"/>
        <w:spacing w:after="0" w:line="240" w:lineRule="auto"/>
        <w:rPr>
          <w:rFonts w:ascii="Times New Roman" w:hAnsi="Times New Roman" w:cs="Times New Roman"/>
          <w:sz w:val="18"/>
          <w:szCs w:val="18"/>
          <w:lang w:val="en-US"/>
        </w:rPr>
      </w:pPr>
      <w:r w:rsidRPr="00EF626F">
        <w:rPr>
          <w:rFonts w:ascii="Times New Roman" w:hAnsi="Times New Roman" w:cs="Times New Roman"/>
          <w:sz w:val="18"/>
          <w:szCs w:val="18"/>
          <w:lang w:val="en-US"/>
        </w:rPr>
        <w:t>ISCCFI with MTA method under different temperatures are established. It provides a theoretical and technical support for the isolation improvement of cement-formation interface.</w:t>
      </w:r>
    </w:p>
    <w:p w:rsidR="00EF626F" w:rsidRDefault="00EF626F" w:rsidP="00EF626F">
      <w:pPr>
        <w:autoSpaceDE w:val="0"/>
        <w:autoSpaceDN w:val="0"/>
        <w:adjustRightInd w:val="0"/>
        <w:spacing w:after="0" w:line="240" w:lineRule="auto"/>
        <w:rPr>
          <w:rFonts w:ascii="Times New Roman" w:hAnsi="Times New Roman" w:cs="Times New Roman"/>
          <w:sz w:val="20"/>
          <w:szCs w:val="20"/>
        </w:rPr>
      </w:pPr>
      <w:r w:rsidRPr="00EF626F">
        <w:rPr>
          <w:rFonts w:ascii="TimesNewRomanPS-BoldMT" w:hAnsi="TimesNewRomanPS-BoldMT" w:cs="TimesNewRomanPS-BoldMT"/>
          <w:b/>
          <w:bCs/>
          <w:sz w:val="20"/>
          <w:szCs w:val="20"/>
          <w:lang w:val="en-US"/>
        </w:rPr>
        <w:t xml:space="preserve">Keywords: </w:t>
      </w:r>
      <w:r w:rsidRPr="00EF626F">
        <w:rPr>
          <w:rFonts w:ascii="Times New Roman" w:hAnsi="Times New Roman" w:cs="Times New Roman"/>
          <w:sz w:val="20"/>
          <w:szCs w:val="20"/>
          <w:lang w:val="en-US"/>
        </w:rPr>
        <w:t>Kinetic model, Fluid channeling, Cement-formation interface, MTA method.</w:t>
      </w:r>
    </w:p>
    <w:p w:rsidR="00EF626F" w:rsidRPr="00EF626F" w:rsidRDefault="00EF626F" w:rsidP="00EF626F">
      <w:pPr>
        <w:autoSpaceDE w:val="0"/>
        <w:autoSpaceDN w:val="0"/>
        <w:adjustRightInd w:val="0"/>
        <w:spacing w:after="0" w:line="240" w:lineRule="auto"/>
        <w:rPr>
          <w:rFonts w:cs="TimesNewRomanPSMT"/>
          <w:b/>
          <w:sz w:val="28"/>
          <w:szCs w:val="28"/>
        </w:rPr>
      </w:pPr>
    </w:p>
    <w:p w:rsidR="00EF626F" w:rsidRPr="00EF626F" w:rsidRDefault="00EF626F" w:rsidP="00EF626F">
      <w:pPr>
        <w:autoSpaceDE w:val="0"/>
        <w:autoSpaceDN w:val="0"/>
        <w:adjustRightInd w:val="0"/>
        <w:spacing w:after="0" w:line="240" w:lineRule="auto"/>
        <w:rPr>
          <w:rFonts w:ascii="TimesNewRomanPS-BoldMT" w:hAnsi="TimesNewRomanPS-BoldMT" w:cs="TimesNewRomanPS-BoldMT"/>
          <w:b/>
          <w:bCs/>
          <w:sz w:val="24"/>
          <w:szCs w:val="24"/>
          <w:lang w:val="en-US"/>
        </w:rPr>
      </w:pPr>
      <w:r w:rsidRPr="00EF626F">
        <w:rPr>
          <w:rFonts w:ascii="TimesNewRomanPS-BoldMT" w:hAnsi="TimesNewRomanPS-BoldMT" w:cs="TimesNewRomanPS-BoldMT"/>
          <w:b/>
          <w:bCs/>
          <w:sz w:val="24"/>
          <w:szCs w:val="24"/>
          <w:lang w:val="en-US"/>
        </w:rPr>
        <w:t>1. INTRODUCTION</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r w:rsidRPr="00EF626F">
        <w:rPr>
          <w:rFonts w:ascii="Times New Roman" w:hAnsi="Times New Roman" w:cs="Times New Roman"/>
          <w:sz w:val="24"/>
          <w:szCs w:val="24"/>
          <w:lang w:val="en-US"/>
        </w:rPr>
        <w:t>Along with the secondary development of old oilfields,</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the</w:t>
      </w:r>
      <w:proofErr w:type="gramEnd"/>
      <w:r w:rsidRPr="00EF626F">
        <w:rPr>
          <w:rFonts w:ascii="Times New Roman" w:hAnsi="Times New Roman" w:cs="Times New Roman"/>
          <w:sz w:val="24"/>
          <w:szCs w:val="24"/>
          <w:lang w:val="en-US"/>
        </w:rPr>
        <w:t xml:space="preserve"> oilfield development in China and even the world mainly</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have</w:t>
      </w:r>
      <w:proofErr w:type="gramEnd"/>
      <w:r w:rsidRPr="00EF626F">
        <w:rPr>
          <w:rFonts w:ascii="Times New Roman" w:hAnsi="Times New Roman" w:cs="Times New Roman"/>
          <w:sz w:val="24"/>
          <w:szCs w:val="24"/>
          <w:lang w:val="en-US"/>
        </w:rPr>
        <w:t xml:space="preserve"> two problems. First, the interlayer channeling after the</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production</w:t>
      </w:r>
      <w:proofErr w:type="gramEnd"/>
      <w:r w:rsidRPr="00EF626F">
        <w:rPr>
          <w:rFonts w:ascii="Times New Roman" w:hAnsi="Times New Roman" w:cs="Times New Roman"/>
          <w:sz w:val="24"/>
          <w:szCs w:val="24"/>
          <w:lang w:val="en-US"/>
        </w:rPr>
        <w:t xml:space="preserve"> of oil wells can cause watered-out reservoirs.</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r w:rsidRPr="00EF626F">
        <w:rPr>
          <w:rFonts w:ascii="Times New Roman" w:hAnsi="Times New Roman" w:cs="Times New Roman"/>
          <w:sz w:val="24"/>
          <w:szCs w:val="24"/>
          <w:lang w:val="en-US"/>
        </w:rPr>
        <w:t xml:space="preserve">Second, the fluid </w:t>
      </w:r>
      <w:proofErr w:type="spellStart"/>
      <w:r w:rsidRPr="00EF626F">
        <w:rPr>
          <w:rFonts w:ascii="Times New Roman" w:hAnsi="Times New Roman" w:cs="Times New Roman"/>
          <w:sz w:val="24"/>
          <w:szCs w:val="24"/>
          <w:lang w:val="en-US"/>
        </w:rPr>
        <w:t>magrition</w:t>
      </w:r>
      <w:proofErr w:type="spellEnd"/>
      <w:r w:rsidRPr="00EF626F">
        <w:rPr>
          <w:rFonts w:ascii="Times New Roman" w:hAnsi="Times New Roman" w:cs="Times New Roman"/>
          <w:sz w:val="24"/>
          <w:szCs w:val="24"/>
          <w:lang w:val="en-US"/>
        </w:rPr>
        <w:t xml:space="preserve"> after well cementing can usually</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cause</w:t>
      </w:r>
      <w:proofErr w:type="gramEnd"/>
      <w:r w:rsidRPr="00EF626F">
        <w:rPr>
          <w:rFonts w:ascii="Times New Roman" w:hAnsi="Times New Roman" w:cs="Times New Roman"/>
          <w:sz w:val="24"/>
          <w:szCs w:val="24"/>
          <w:lang w:val="en-US"/>
        </w:rPr>
        <w:t xml:space="preserve"> the great danger. An origin of these problems is the</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isolation</w:t>
      </w:r>
      <w:proofErr w:type="gramEnd"/>
      <w:r w:rsidRPr="00EF626F">
        <w:rPr>
          <w:rFonts w:ascii="Times New Roman" w:hAnsi="Times New Roman" w:cs="Times New Roman"/>
          <w:sz w:val="24"/>
          <w:szCs w:val="24"/>
          <w:lang w:val="en-US"/>
        </w:rPr>
        <w:t xml:space="preserve"> failure of cement-formation interface, and it has</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seriously</w:t>
      </w:r>
      <w:proofErr w:type="gramEnd"/>
      <w:r w:rsidRPr="00EF626F">
        <w:rPr>
          <w:rFonts w:ascii="Times New Roman" w:hAnsi="Times New Roman" w:cs="Times New Roman"/>
          <w:sz w:val="24"/>
          <w:szCs w:val="24"/>
          <w:lang w:val="en-US"/>
        </w:rPr>
        <w:t xml:space="preserve"> restricted the effect and benefit of petroleum</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exploration</w:t>
      </w:r>
      <w:proofErr w:type="gramEnd"/>
      <w:r w:rsidRPr="00EF626F">
        <w:rPr>
          <w:rFonts w:ascii="Times New Roman" w:hAnsi="Times New Roman" w:cs="Times New Roman"/>
          <w:sz w:val="24"/>
          <w:szCs w:val="24"/>
          <w:lang w:val="en-US"/>
        </w:rPr>
        <w:t xml:space="preserve"> and development [1-4]. The practice proves that</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the</w:t>
      </w:r>
      <w:proofErr w:type="gramEnd"/>
      <w:r w:rsidRPr="00EF626F">
        <w:rPr>
          <w:rFonts w:ascii="Times New Roman" w:hAnsi="Times New Roman" w:cs="Times New Roman"/>
          <w:sz w:val="24"/>
          <w:szCs w:val="24"/>
          <w:lang w:val="en-US"/>
        </w:rPr>
        <w:t xml:space="preserve"> main pathway of fluid channeling is located in the cement-</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formation</w:t>
      </w:r>
      <w:proofErr w:type="gramEnd"/>
      <w:r w:rsidRPr="00EF626F">
        <w:rPr>
          <w:rFonts w:ascii="Times New Roman" w:hAnsi="Times New Roman" w:cs="Times New Roman"/>
          <w:sz w:val="24"/>
          <w:szCs w:val="24"/>
          <w:lang w:val="en-US"/>
        </w:rPr>
        <w:t xml:space="preserve"> interface [5]. In other words, the cement</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sheath</w:t>
      </w:r>
      <w:proofErr w:type="gramEnd"/>
      <w:r w:rsidRPr="00EF626F">
        <w:rPr>
          <w:rFonts w:ascii="Times New Roman" w:hAnsi="Times New Roman" w:cs="Times New Roman"/>
          <w:sz w:val="24"/>
          <w:szCs w:val="24"/>
          <w:lang w:val="en-US"/>
        </w:rPr>
        <w:t xml:space="preserve"> can be peeled off from the borehole wall so long as</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the</w:t>
      </w:r>
      <w:proofErr w:type="gramEnd"/>
      <w:r w:rsidRPr="00EF626F">
        <w:rPr>
          <w:rFonts w:ascii="Times New Roman" w:hAnsi="Times New Roman" w:cs="Times New Roman"/>
          <w:sz w:val="24"/>
          <w:szCs w:val="24"/>
          <w:lang w:val="en-US"/>
        </w:rPr>
        <w:t xml:space="preserve"> mud cake exists. This will cause </w:t>
      </w:r>
      <w:proofErr w:type="spellStart"/>
      <w:r w:rsidRPr="00EF626F">
        <w:rPr>
          <w:rFonts w:ascii="Times New Roman" w:hAnsi="Times New Roman" w:cs="Times New Roman"/>
          <w:sz w:val="24"/>
          <w:szCs w:val="24"/>
          <w:lang w:val="en-US"/>
        </w:rPr>
        <w:t>microcracks</w:t>
      </w:r>
      <w:proofErr w:type="spellEnd"/>
      <w:r w:rsidRPr="00EF626F">
        <w:rPr>
          <w:rFonts w:ascii="Times New Roman" w:hAnsi="Times New Roman" w:cs="Times New Roman"/>
          <w:sz w:val="24"/>
          <w:szCs w:val="24"/>
          <w:lang w:val="en-US"/>
        </w:rPr>
        <w:t xml:space="preserve"> between</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cement</w:t>
      </w:r>
      <w:proofErr w:type="gramEnd"/>
      <w:r w:rsidRPr="00EF626F">
        <w:rPr>
          <w:rFonts w:ascii="Times New Roman" w:hAnsi="Times New Roman" w:cs="Times New Roman"/>
          <w:sz w:val="24"/>
          <w:szCs w:val="24"/>
          <w:lang w:val="en-US"/>
        </w:rPr>
        <w:t xml:space="preserve"> sheath and borehole wall, which reduces the bonding</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strength</w:t>
      </w:r>
      <w:proofErr w:type="gramEnd"/>
      <w:r w:rsidRPr="00EF626F">
        <w:rPr>
          <w:rFonts w:ascii="Times New Roman" w:hAnsi="Times New Roman" w:cs="Times New Roman"/>
          <w:sz w:val="24"/>
          <w:szCs w:val="24"/>
          <w:lang w:val="en-US"/>
        </w:rPr>
        <w:t xml:space="preserve"> of cement-formation interface and provides a path</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or</w:t>
      </w:r>
      <w:proofErr w:type="gramEnd"/>
      <w:r w:rsidRPr="00EF626F">
        <w:rPr>
          <w:rFonts w:ascii="Times New Roman" w:hAnsi="Times New Roman" w:cs="Times New Roman"/>
          <w:sz w:val="24"/>
          <w:szCs w:val="24"/>
          <w:lang w:val="en-US"/>
        </w:rPr>
        <w:t xml:space="preserve"> channel for fluids (oil, gas and water) from the reservoir</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or</w:t>
      </w:r>
      <w:proofErr w:type="gramEnd"/>
      <w:r w:rsidRPr="00EF626F">
        <w:rPr>
          <w:rFonts w:ascii="Times New Roman" w:hAnsi="Times New Roman" w:cs="Times New Roman"/>
          <w:sz w:val="24"/>
          <w:szCs w:val="24"/>
          <w:lang w:val="en-US"/>
        </w:rPr>
        <w:t xml:space="preserve"> formation [6, 7]. So the main factor that causes the isolation</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failure</w:t>
      </w:r>
      <w:proofErr w:type="gramEnd"/>
      <w:r w:rsidRPr="00EF626F">
        <w:rPr>
          <w:rFonts w:ascii="Times New Roman" w:hAnsi="Times New Roman" w:cs="Times New Roman"/>
          <w:sz w:val="24"/>
          <w:szCs w:val="24"/>
          <w:lang w:val="en-US"/>
        </w:rPr>
        <w:t xml:space="preserve"> of cement-formation interface is the interface</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defects</w:t>
      </w:r>
      <w:proofErr w:type="gramEnd"/>
      <w:r w:rsidRPr="00EF626F">
        <w:rPr>
          <w:rFonts w:ascii="Times New Roman" w:hAnsi="Times New Roman" w:cs="Times New Roman"/>
          <w:sz w:val="24"/>
          <w:szCs w:val="24"/>
          <w:lang w:val="en-US"/>
        </w:rPr>
        <w:t xml:space="preserve"> [2]. In order to solve this problem, the MTC (Mud to</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r w:rsidRPr="00EF626F">
        <w:rPr>
          <w:rFonts w:ascii="Times New Roman" w:hAnsi="Times New Roman" w:cs="Times New Roman"/>
          <w:sz w:val="24"/>
          <w:szCs w:val="24"/>
          <w:lang w:val="en-US"/>
        </w:rPr>
        <w:t>Cement) method was proposed in the early 1990s [8]. This</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method</w:t>
      </w:r>
      <w:proofErr w:type="gramEnd"/>
      <w:r w:rsidRPr="00EF626F">
        <w:rPr>
          <w:rFonts w:ascii="Times New Roman" w:hAnsi="Times New Roman" w:cs="Times New Roman"/>
          <w:sz w:val="24"/>
          <w:szCs w:val="24"/>
          <w:lang w:val="en-US"/>
        </w:rPr>
        <w:t xml:space="preserve"> can achieve the integrated solidification and cementation</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of</w:t>
      </w:r>
      <w:proofErr w:type="gramEnd"/>
      <w:r w:rsidRPr="00EF626F">
        <w:rPr>
          <w:rFonts w:ascii="Times New Roman" w:hAnsi="Times New Roman" w:cs="Times New Roman"/>
          <w:sz w:val="24"/>
          <w:szCs w:val="24"/>
          <w:lang w:val="en-US"/>
        </w:rPr>
        <w:t xml:space="preserve"> cement-formation interface (ISCCFI) combined </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with</w:t>
      </w:r>
      <w:proofErr w:type="gramEnd"/>
      <w:r w:rsidRPr="00EF626F">
        <w:rPr>
          <w:rFonts w:ascii="Times New Roman" w:hAnsi="Times New Roman" w:cs="Times New Roman"/>
          <w:sz w:val="24"/>
          <w:szCs w:val="24"/>
          <w:lang w:val="en-US"/>
        </w:rPr>
        <w:t xml:space="preserve"> multifunctional drilling fluids [9, 10]. However, it has</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been</w:t>
      </w:r>
      <w:proofErr w:type="gramEnd"/>
      <w:r w:rsidRPr="00EF626F">
        <w:rPr>
          <w:rFonts w:ascii="Times New Roman" w:hAnsi="Times New Roman" w:cs="Times New Roman"/>
          <w:sz w:val="24"/>
          <w:szCs w:val="24"/>
          <w:lang w:val="en-US"/>
        </w:rPr>
        <w:t xml:space="preserve"> questioned by many scholars since 1994, because the</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r w:rsidRPr="00EF626F">
        <w:rPr>
          <w:rFonts w:ascii="Times New Roman" w:hAnsi="Times New Roman" w:cs="Times New Roman"/>
          <w:sz w:val="24"/>
          <w:szCs w:val="24"/>
          <w:lang w:val="en-US"/>
        </w:rPr>
        <w:t>MTC solidified body is brittle [11-13]. So, the MTC method</w:t>
      </w:r>
    </w:p>
    <w:p w:rsidR="00EF626F" w:rsidRPr="00EF626F" w:rsidRDefault="00EF626F" w:rsidP="00EF626F">
      <w:pPr>
        <w:autoSpaceDE w:val="0"/>
        <w:autoSpaceDN w:val="0"/>
        <w:adjustRightInd w:val="0"/>
        <w:spacing w:after="0" w:line="240" w:lineRule="auto"/>
        <w:rPr>
          <w:rFonts w:ascii="Times New Roman" w:hAnsi="Times New Roman" w:cs="Times New Roman"/>
          <w:sz w:val="24"/>
          <w:szCs w:val="24"/>
          <w:lang w:val="en-US"/>
        </w:rPr>
      </w:pPr>
      <w:proofErr w:type="gramStart"/>
      <w:r w:rsidRPr="00EF626F">
        <w:rPr>
          <w:rFonts w:ascii="Times New Roman" w:hAnsi="Times New Roman" w:cs="Times New Roman"/>
          <w:sz w:val="24"/>
          <w:szCs w:val="24"/>
          <w:lang w:val="en-US"/>
        </w:rPr>
        <w:t>can</w:t>
      </w:r>
      <w:proofErr w:type="gramEnd"/>
      <w:r w:rsidRPr="00EF626F">
        <w:rPr>
          <w:rFonts w:ascii="Times New Roman" w:hAnsi="Times New Roman" w:cs="Times New Roman"/>
          <w:sz w:val="24"/>
          <w:szCs w:val="24"/>
          <w:lang w:val="en-US"/>
        </w:rPr>
        <w:t xml:space="preserve"> only be used in the well cementing of surface casing and</w:t>
      </w:r>
    </w:p>
    <w:p w:rsidR="00EF626F" w:rsidRDefault="00EF626F" w:rsidP="00EF626F">
      <w:pPr>
        <w:autoSpaceDE w:val="0"/>
        <w:autoSpaceDN w:val="0"/>
        <w:adjustRightInd w:val="0"/>
        <w:spacing w:after="0" w:line="240" w:lineRule="auto"/>
        <w:rPr>
          <w:rFonts w:ascii="Times New Roman" w:hAnsi="Times New Roman" w:cs="Times New Roman"/>
          <w:sz w:val="24"/>
          <w:szCs w:val="24"/>
        </w:rPr>
      </w:pPr>
      <w:proofErr w:type="gramStart"/>
      <w:r w:rsidRPr="00EF626F">
        <w:rPr>
          <w:rFonts w:ascii="Times New Roman" w:hAnsi="Times New Roman" w:cs="Times New Roman"/>
          <w:sz w:val="24"/>
          <w:szCs w:val="24"/>
          <w:lang w:val="en-US"/>
        </w:rPr>
        <w:t>intermediate</w:t>
      </w:r>
      <w:proofErr w:type="gramEnd"/>
      <w:r w:rsidRPr="00EF626F">
        <w:rPr>
          <w:rFonts w:ascii="Times New Roman" w:hAnsi="Times New Roman" w:cs="Times New Roman"/>
          <w:sz w:val="24"/>
          <w:szCs w:val="24"/>
          <w:lang w:val="en-US"/>
        </w:rPr>
        <w:t xml:space="preserve"> casing of oil and gas well [14, 15].</w:t>
      </w:r>
    </w:p>
    <w:p w:rsidR="005363F6" w:rsidRDefault="005363F6" w:rsidP="00EF626F">
      <w:pPr>
        <w:autoSpaceDE w:val="0"/>
        <w:autoSpaceDN w:val="0"/>
        <w:adjustRightInd w:val="0"/>
        <w:spacing w:after="0" w:line="240" w:lineRule="auto"/>
        <w:rPr>
          <w:rFonts w:ascii="Times New Roman" w:hAnsi="Times New Roman" w:cs="Times New Roman"/>
          <w:b/>
          <w:sz w:val="28"/>
          <w:szCs w:val="28"/>
        </w:rPr>
      </w:pPr>
      <w:r w:rsidRPr="005363F6">
        <w:rPr>
          <w:rFonts w:ascii="Times New Roman" w:hAnsi="Times New Roman" w:cs="Times New Roman"/>
          <w:b/>
          <w:sz w:val="28"/>
          <w:szCs w:val="28"/>
        </w:rPr>
        <w:lastRenderedPageBreak/>
        <w:t>Химия. Текст 5.</w:t>
      </w:r>
    </w:p>
    <w:p w:rsidR="006E4FA2" w:rsidRDefault="006E4FA2" w:rsidP="00EF626F">
      <w:pPr>
        <w:autoSpaceDE w:val="0"/>
        <w:autoSpaceDN w:val="0"/>
        <w:adjustRightInd w:val="0"/>
        <w:spacing w:after="0" w:line="240" w:lineRule="auto"/>
        <w:rPr>
          <w:rFonts w:ascii="Times New Roman" w:hAnsi="Times New Roman" w:cs="Times New Roman"/>
          <w:b/>
          <w:sz w:val="28"/>
          <w:szCs w:val="28"/>
        </w:rPr>
      </w:pPr>
    </w:p>
    <w:p w:rsidR="006E4FA2" w:rsidRPr="006E4FA2" w:rsidRDefault="006E4FA2" w:rsidP="006E4FA2">
      <w:pPr>
        <w:autoSpaceDE w:val="0"/>
        <w:autoSpaceDN w:val="0"/>
        <w:adjustRightInd w:val="0"/>
        <w:spacing w:after="0" w:line="240" w:lineRule="auto"/>
        <w:rPr>
          <w:rFonts w:ascii="Times New Roman" w:hAnsi="Times New Roman" w:cs="Times New Roman"/>
          <w:b/>
          <w:bCs/>
          <w:sz w:val="32"/>
          <w:szCs w:val="32"/>
          <w:lang w:val="en-US"/>
        </w:rPr>
      </w:pPr>
      <w:r w:rsidRPr="006E4FA2">
        <w:rPr>
          <w:rFonts w:ascii="Times New Roman" w:hAnsi="Times New Roman" w:cs="Times New Roman"/>
          <w:b/>
          <w:bCs/>
          <w:sz w:val="32"/>
          <w:szCs w:val="32"/>
          <w:lang w:val="en-US"/>
        </w:rPr>
        <w:t>Synergism of Mud Cake Modifier with Forming Agent of Agglomerated</w:t>
      </w:r>
      <w:r w:rsidR="00C6778D" w:rsidRPr="00C6778D">
        <w:rPr>
          <w:rFonts w:ascii="Times New Roman" w:hAnsi="Times New Roman" w:cs="Times New Roman"/>
          <w:b/>
          <w:bCs/>
          <w:sz w:val="32"/>
          <w:szCs w:val="32"/>
          <w:lang w:val="en-US"/>
        </w:rPr>
        <w:t xml:space="preserve"> </w:t>
      </w:r>
      <w:r w:rsidRPr="006E4FA2">
        <w:rPr>
          <w:rFonts w:ascii="Times New Roman" w:hAnsi="Times New Roman" w:cs="Times New Roman"/>
          <w:b/>
          <w:bCs/>
          <w:sz w:val="32"/>
          <w:szCs w:val="32"/>
          <w:lang w:val="en-US"/>
        </w:rPr>
        <w:t>Cake at Cement-Formation Interface with MTA Method</w:t>
      </w:r>
    </w:p>
    <w:p w:rsidR="006E4FA2" w:rsidRPr="006E4FA2" w:rsidRDefault="006E4FA2" w:rsidP="006E4FA2">
      <w:pPr>
        <w:autoSpaceDE w:val="0"/>
        <w:autoSpaceDN w:val="0"/>
        <w:adjustRightInd w:val="0"/>
        <w:spacing w:after="0" w:line="240" w:lineRule="auto"/>
        <w:rPr>
          <w:rFonts w:ascii="TimesNewRomanPSMT" w:hAnsi="TimesNewRomanPSMT" w:cs="TimesNewRomanPSMT"/>
          <w:sz w:val="24"/>
          <w:szCs w:val="24"/>
          <w:lang w:val="en-US"/>
        </w:rPr>
      </w:pPr>
      <w:r w:rsidRPr="006E4FA2">
        <w:rPr>
          <w:rFonts w:ascii="TimesNewRomanPSMT" w:hAnsi="TimesNewRomanPSMT" w:cs="TimesNewRomanPSMT"/>
          <w:sz w:val="24"/>
          <w:szCs w:val="24"/>
          <w:lang w:val="en-US"/>
        </w:rPr>
        <w:t xml:space="preserve">Jun </w:t>
      </w:r>
      <w:proofErr w:type="spellStart"/>
      <w:proofErr w:type="gramStart"/>
      <w:r w:rsidRPr="006E4FA2">
        <w:rPr>
          <w:rFonts w:ascii="TimesNewRomanPSMT" w:hAnsi="TimesNewRomanPSMT" w:cs="TimesNewRomanPSMT"/>
          <w:sz w:val="24"/>
          <w:szCs w:val="24"/>
          <w:lang w:val="en-US"/>
        </w:rPr>
        <w:t>Gu</w:t>
      </w:r>
      <w:proofErr w:type="spellEnd"/>
      <w:proofErr w:type="gramEnd"/>
      <w:r w:rsidRPr="006E4FA2">
        <w:rPr>
          <w:rFonts w:ascii="TimesNewRomanPSMT" w:hAnsi="TimesNewRomanPSMT" w:cs="TimesNewRomanPSMT"/>
          <w:sz w:val="24"/>
          <w:szCs w:val="24"/>
          <w:lang w:val="en-US"/>
        </w:rPr>
        <w:t xml:space="preserve">*, Bo Wang, </w:t>
      </w:r>
      <w:proofErr w:type="spellStart"/>
      <w:r w:rsidRPr="006E4FA2">
        <w:rPr>
          <w:rFonts w:ascii="TimesNewRomanPSMT" w:hAnsi="TimesNewRomanPSMT" w:cs="TimesNewRomanPSMT"/>
          <w:sz w:val="24"/>
          <w:szCs w:val="24"/>
          <w:lang w:val="en-US"/>
        </w:rPr>
        <w:t>Jibiao</w:t>
      </w:r>
      <w:proofErr w:type="spellEnd"/>
      <w:r w:rsidRPr="006E4FA2">
        <w:rPr>
          <w:rFonts w:ascii="TimesNewRomanPSMT" w:hAnsi="TimesNewRomanPSMT" w:cs="TimesNewRomanPSMT"/>
          <w:sz w:val="24"/>
          <w:szCs w:val="24"/>
          <w:lang w:val="en-US"/>
        </w:rPr>
        <w:t xml:space="preserve"> He, </w:t>
      </w:r>
      <w:proofErr w:type="spellStart"/>
      <w:r w:rsidRPr="006E4FA2">
        <w:rPr>
          <w:rFonts w:ascii="TimesNewRomanPSMT" w:hAnsi="TimesNewRomanPSMT" w:cs="TimesNewRomanPSMT"/>
          <w:sz w:val="24"/>
          <w:szCs w:val="24"/>
          <w:lang w:val="en-US"/>
        </w:rPr>
        <w:t>Qinggui</w:t>
      </w:r>
      <w:proofErr w:type="spellEnd"/>
      <w:r w:rsidRPr="006E4FA2">
        <w:rPr>
          <w:rFonts w:ascii="TimesNewRomanPSMT" w:hAnsi="TimesNewRomanPSMT" w:cs="TimesNewRomanPSMT"/>
          <w:sz w:val="24"/>
          <w:szCs w:val="24"/>
          <w:lang w:val="en-US"/>
        </w:rPr>
        <w:t xml:space="preserve"> Wang, </w:t>
      </w:r>
      <w:proofErr w:type="spellStart"/>
      <w:r w:rsidRPr="006E4FA2">
        <w:rPr>
          <w:rFonts w:ascii="TimesNewRomanPSMT" w:hAnsi="TimesNewRomanPSMT" w:cs="TimesNewRomanPSMT"/>
          <w:sz w:val="24"/>
          <w:szCs w:val="24"/>
          <w:lang w:val="en-US"/>
        </w:rPr>
        <w:t>Guiping</w:t>
      </w:r>
      <w:proofErr w:type="spellEnd"/>
      <w:r w:rsidRPr="006E4FA2">
        <w:rPr>
          <w:rFonts w:ascii="TimesNewRomanPSMT" w:hAnsi="TimesNewRomanPSMT" w:cs="TimesNewRomanPSMT"/>
          <w:sz w:val="24"/>
          <w:szCs w:val="24"/>
          <w:lang w:val="en-US"/>
        </w:rPr>
        <w:t xml:space="preserve"> </w:t>
      </w:r>
      <w:proofErr w:type="spellStart"/>
      <w:r w:rsidRPr="006E4FA2">
        <w:rPr>
          <w:rFonts w:ascii="TimesNewRomanPSMT" w:hAnsi="TimesNewRomanPSMT" w:cs="TimesNewRomanPSMT"/>
          <w:sz w:val="24"/>
          <w:szCs w:val="24"/>
          <w:lang w:val="en-US"/>
        </w:rPr>
        <w:t>Wen</w:t>
      </w:r>
      <w:proofErr w:type="spellEnd"/>
      <w:r w:rsidRPr="006E4FA2">
        <w:rPr>
          <w:rFonts w:ascii="TimesNewRomanPSMT" w:hAnsi="TimesNewRomanPSMT" w:cs="TimesNewRomanPSMT"/>
          <w:sz w:val="24"/>
          <w:szCs w:val="24"/>
          <w:lang w:val="en-US"/>
        </w:rPr>
        <w:t xml:space="preserve">, </w:t>
      </w:r>
      <w:proofErr w:type="spellStart"/>
      <w:r w:rsidRPr="006E4FA2">
        <w:rPr>
          <w:rFonts w:ascii="TimesNewRomanPSMT" w:hAnsi="TimesNewRomanPSMT" w:cs="TimesNewRomanPSMT"/>
          <w:sz w:val="24"/>
          <w:szCs w:val="24"/>
          <w:lang w:val="en-US"/>
        </w:rPr>
        <w:t>Pengfei</w:t>
      </w:r>
      <w:proofErr w:type="spellEnd"/>
      <w:r w:rsidRPr="006E4FA2">
        <w:rPr>
          <w:rFonts w:ascii="TimesNewRomanPSMT" w:hAnsi="TimesNewRomanPSMT" w:cs="TimesNewRomanPSMT"/>
          <w:sz w:val="24"/>
          <w:szCs w:val="24"/>
          <w:lang w:val="en-US"/>
        </w:rPr>
        <w:t xml:space="preserve"> Lai and </w:t>
      </w:r>
      <w:proofErr w:type="spellStart"/>
      <w:r w:rsidRPr="006E4FA2">
        <w:rPr>
          <w:rFonts w:ascii="TimesNewRomanPSMT" w:hAnsi="TimesNewRomanPSMT" w:cs="TimesNewRomanPSMT"/>
          <w:sz w:val="24"/>
          <w:szCs w:val="24"/>
          <w:lang w:val="en-US"/>
        </w:rPr>
        <w:t>Wenjie</w:t>
      </w:r>
      <w:proofErr w:type="spellEnd"/>
      <w:r w:rsidRPr="006E4FA2">
        <w:rPr>
          <w:rFonts w:ascii="TimesNewRomanPSMT" w:hAnsi="TimesNewRomanPSMT" w:cs="TimesNewRomanPSMT"/>
          <w:sz w:val="24"/>
          <w:szCs w:val="24"/>
          <w:lang w:val="en-US"/>
        </w:rPr>
        <w:t xml:space="preserve"> Du</w:t>
      </w:r>
    </w:p>
    <w:p w:rsidR="006E4FA2" w:rsidRPr="006E4FA2" w:rsidRDefault="006E4FA2" w:rsidP="006E4FA2">
      <w:pPr>
        <w:autoSpaceDE w:val="0"/>
        <w:autoSpaceDN w:val="0"/>
        <w:adjustRightInd w:val="0"/>
        <w:spacing w:after="0" w:line="240" w:lineRule="auto"/>
        <w:rPr>
          <w:rFonts w:ascii="TimesNewRomanPS-ItalicMT" w:hAnsi="TimesNewRomanPS-ItalicMT" w:cs="TimesNewRomanPS-ItalicMT"/>
          <w:i/>
          <w:iCs/>
          <w:sz w:val="20"/>
          <w:szCs w:val="20"/>
          <w:lang w:val="en-US"/>
        </w:rPr>
      </w:pPr>
      <w:r w:rsidRPr="006E4FA2">
        <w:rPr>
          <w:rFonts w:ascii="TimesNewRomanPS-ItalicMT" w:hAnsi="TimesNewRomanPS-ItalicMT" w:cs="TimesNewRomanPS-ItalicMT"/>
          <w:i/>
          <w:iCs/>
          <w:sz w:val="20"/>
          <w:szCs w:val="20"/>
          <w:lang w:val="en-US"/>
        </w:rPr>
        <w:t>Petroleum Engineering Department, Faculty of Earth Resources, China University of Geosciences, Wuhan 430074,</w:t>
      </w:r>
    </w:p>
    <w:p w:rsidR="006E4FA2" w:rsidRPr="006E4FA2" w:rsidRDefault="006E4FA2" w:rsidP="006E4FA2">
      <w:pPr>
        <w:autoSpaceDE w:val="0"/>
        <w:autoSpaceDN w:val="0"/>
        <w:adjustRightInd w:val="0"/>
        <w:spacing w:after="0" w:line="240" w:lineRule="auto"/>
        <w:rPr>
          <w:rFonts w:ascii="TimesNewRomanPS-ItalicMT" w:hAnsi="TimesNewRomanPS-ItalicMT" w:cs="TimesNewRomanPS-ItalicMT"/>
          <w:i/>
          <w:iCs/>
          <w:sz w:val="20"/>
          <w:szCs w:val="20"/>
          <w:lang w:val="en-US"/>
        </w:rPr>
      </w:pPr>
      <w:r w:rsidRPr="006E4FA2">
        <w:rPr>
          <w:rFonts w:ascii="TimesNewRomanPS-ItalicMT" w:hAnsi="TimesNewRomanPS-ItalicMT" w:cs="TimesNewRomanPS-ItalicMT"/>
          <w:i/>
          <w:iCs/>
          <w:sz w:val="20"/>
          <w:szCs w:val="20"/>
          <w:lang w:val="en-US"/>
        </w:rPr>
        <w:t>China</w:t>
      </w:r>
    </w:p>
    <w:p w:rsidR="006E4FA2" w:rsidRPr="006E4FA2" w:rsidRDefault="006E4FA2" w:rsidP="006E4FA2">
      <w:pPr>
        <w:autoSpaceDE w:val="0"/>
        <w:autoSpaceDN w:val="0"/>
        <w:adjustRightInd w:val="0"/>
        <w:spacing w:after="0" w:line="240" w:lineRule="auto"/>
        <w:rPr>
          <w:rFonts w:ascii="TimesNewRomanPSMT" w:hAnsi="TimesNewRomanPSMT" w:cs="TimesNewRomanPSMT"/>
          <w:sz w:val="18"/>
          <w:szCs w:val="18"/>
          <w:lang w:val="en-US"/>
        </w:rPr>
      </w:pPr>
      <w:r w:rsidRPr="006E4FA2">
        <w:rPr>
          <w:rFonts w:ascii="Times New Roman" w:hAnsi="Times New Roman" w:cs="Times New Roman"/>
          <w:b/>
          <w:bCs/>
          <w:sz w:val="18"/>
          <w:szCs w:val="18"/>
          <w:lang w:val="en-US"/>
        </w:rPr>
        <w:t xml:space="preserve">Abstract: </w:t>
      </w:r>
      <w:r w:rsidRPr="006E4FA2">
        <w:rPr>
          <w:rFonts w:ascii="TimesNewRomanPSMT" w:hAnsi="TimesNewRomanPSMT" w:cs="TimesNewRomanPSMT"/>
          <w:sz w:val="18"/>
          <w:szCs w:val="18"/>
          <w:lang w:val="en-US"/>
        </w:rPr>
        <w:t>Based on the method of mud cake to agglomerated cake (MTA), the synergism of mud cake modifier (MCM)</w:t>
      </w:r>
      <w:r w:rsidRPr="006E4FA2">
        <w:rPr>
          <w:rFonts w:cs="TimesNewRomanPSMT"/>
          <w:sz w:val="18"/>
          <w:szCs w:val="18"/>
          <w:lang w:val="en-US"/>
        </w:rPr>
        <w:t xml:space="preserve"> </w:t>
      </w:r>
      <w:r w:rsidRPr="006E4FA2">
        <w:rPr>
          <w:rFonts w:ascii="TimesNewRomanPSMT" w:hAnsi="TimesNewRomanPSMT" w:cs="TimesNewRomanPSMT"/>
          <w:sz w:val="18"/>
          <w:szCs w:val="18"/>
          <w:lang w:val="en-US"/>
        </w:rPr>
        <w:t>with forming agent of agglomerated cake (FAAC) in oil and gas well is studied by means of X-ray diffraction (XRD), environmental</w:t>
      </w:r>
      <w:r w:rsidRPr="006E4FA2">
        <w:rPr>
          <w:rFonts w:cs="TimesNewRomanPSMT"/>
          <w:sz w:val="18"/>
          <w:szCs w:val="18"/>
          <w:lang w:val="en-US"/>
        </w:rPr>
        <w:t xml:space="preserve"> </w:t>
      </w:r>
      <w:r w:rsidRPr="006E4FA2">
        <w:rPr>
          <w:rFonts w:ascii="TimesNewRomanPSMT" w:hAnsi="TimesNewRomanPSMT" w:cs="TimesNewRomanPSMT"/>
          <w:sz w:val="18"/>
          <w:szCs w:val="18"/>
          <w:lang w:val="en-US"/>
        </w:rPr>
        <w:t>scanning electron microscopy (ESEM) and atomic absorption spectroscopy (AAS). The results show that the</w:t>
      </w:r>
      <w:r w:rsidRPr="006E4FA2">
        <w:rPr>
          <w:rFonts w:cs="TimesNewRomanPSMT"/>
          <w:sz w:val="18"/>
          <w:szCs w:val="18"/>
          <w:lang w:val="en-US"/>
        </w:rPr>
        <w:t xml:space="preserve"> </w:t>
      </w:r>
      <w:r w:rsidRPr="006E4FA2">
        <w:rPr>
          <w:rFonts w:ascii="TimesNewRomanPSMT" w:hAnsi="TimesNewRomanPSMT" w:cs="TimesNewRomanPSMT"/>
          <w:sz w:val="18"/>
          <w:szCs w:val="18"/>
          <w:lang w:val="en-US"/>
        </w:rPr>
        <w:t>mud cake with MCM at cement-formation interface (CFI) is corroded by FAAC. And the corrosion spots and cracks are</w:t>
      </w:r>
      <w:r w:rsidRPr="00C6778D">
        <w:rPr>
          <w:rFonts w:cs="TimesNewRomanPSMT"/>
          <w:sz w:val="18"/>
          <w:szCs w:val="18"/>
          <w:lang w:val="en-US"/>
        </w:rPr>
        <w:t xml:space="preserve"> </w:t>
      </w:r>
      <w:r w:rsidRPr="006E4FA2">
        <w:rPr>
          <w:rFonts w:ascii="TimesNewRomanPSMT" w:hAnsi="TimesNewRomanPSMT" w:cs="TimesNewRomanPSMT"/>
          <w:sz w:val="18"/>
          <w:szCs w:val="18"/>
          <w:lang w:val="en-US"/>
        </w:rPr>
        <w:t xml:space="preserve">formed. The glassy substance in mud cake is </w:t>
      </w:r>
      <w:proofErr w:type="spellStart"/>
      <w:r w:rsidRPr="006E4FA2">
        <w:rPr>
          <w:rFonts w:ascii="TimesNewRomanPSMT" w:hAnsi="TimesNewRomanPSMT" w:cs="TimesNewRomanPSMT"/>
          <w:sz w:val="18"/>
          <w:szCs w:val="18"/>
          <w:lang w:val="en-US"/>
        </w:rPr>
        <w:t>depolymerized</w:t>
      </w:r>
      <w:proofErr w:type="spellEnd"/>
      <w:r w:rsidRPr="006E4FA2">
        <w:rPr>
          <w:rFonts w:ascii="TimesNewRomanPSMT" w:hAnsi="TimesNewRomanPSMT" w:cs="TimesNewRomanPSMT"/>
          <w:sz w:val="18"/>
          <w:szCs w:val="18"/>
          <w:lang w:val="en-US"/>
        </w:rPr>
        <w:t xml:space="preserve"> by hydrated ions from </w:t>
      </w:r>
      <w:proofErr w:type="spellStart"/>
      <w:r w:rsidRPr="006E4FA2">
        <w:rPr>
          <w:rFonts w:ascii="TimesNewRomanPSMT" w:hAnsi="TimesNewRomanPSMT" w:cs="TimesNewRomanPSMT"/>
          <w:sz w:val="18"/>
          <w:szCs w:val="18"/>
          <w:lang w:val="en-US"/>
        </w:rPr>
        <w:t>oilwell</w:t>
      </w:r>
      <w:proofErr w:type="spellEnd"/>
      <w:r w:rsidRPr="006E4FA2">
        <w:rPr>
          <w:rFonts w:ascii="TimesNewRomanPSMT" w:hAnsi="TimesNewRomanPSMT" w:cs="TimesNewRomanPSMT"/>
          <w:sz w:val="18"/>
          <w:szCs w:val="18"/>
          <w:lang w:val="en-US"/>
        </w:rPr>
        <w:t xml:space="preserve"> cement slurry through these</w:t>
      </w:r>
      <w:r w:rsidR="00C6778D" w:rsidRPr="00C6778D">
        <w:rPr>
          <w:rFonts w:cs="TimesNewRomanPSMT"/>
          <w:sz w:val="18"/>
          <w:szCs w:val="18"/>
          <w:lang w:val="en-US"/>
        </w:rPr>
        <w:t xml:space="preserve"> </w:t>
      </w:r>
      <w:r w:rsidRPr="006E4FA2">
        <w:rPr>
          <w:rFonts w:ascii="TimesNewRomanPSMT" w:hAnsi="TimesNewRomanPSMT" w:cs="TimesNewRomanPSMT"/>
          <w:sz w:val="18"/>
          <w:szCs w:val="18"/>
          <w:lang w:val="en-US"/>
        </w:rPr>
        <w:t xml:space="preserve">spots and cracks. The soluble ionic groups in mud cake form. The </w:t>
      </w:r>
      <w:proofErr w:type="spellStart"/>
      <w:r w:rsidRPr="006E4FA2">
        <w:rPr>
          <w:rFonts w:ascii="TimesNewRomanPSMT" w:hAnsi="TimesNewRomanPSMT" w:cs="TimesNewRomanPSMT"/>
          <w:sz w:val="18"/>
          <w:szCs w:val="18"/>
          <w:lang w:val="en-US"/>
        </w:rPr>
        <w:t>diagenesis</w:t>
      </w:r>
      <w:proofErr w:type="spellEnd"/>
      <w:r w:rsidRPr="006E4FA2">
        <w:rPr>
          <w:rFonts w:ascii="TimesNewRomanPSMT" w:hAnsi="TimesNewRomanPSMT" w:cs="TimesNewRomanPSMT"/>
          <w:sz w:val="18"/>
          <w:szCs w:val="18"/>
          <w:lang w:val="en-US"/>
        </w:rPr>
        <w:t xml:space="preserve"> in mud cake at CFI occurs. The calcium silicate</w:t>
      </w:r>
      <w:r w:rsidR="00C6778D" w:rsidRPr="00C6778D">
        <w:rPr>
          <w:rFonts w:cs="TimesNewRomanPSMT"/>
          <w:sz w:val="18"/>
          <w:szCs w:val="18"/>
          <w:lang w:val="en-US"/>
        </w:rPr>
        <w:t xml:space="preserve"> </w:t>
      </w:r>
      <w:r w:rsidRPr="006E4FA2">
        <w:rPr>
          <w:rFonts w:ascii="TimesNewRomanPSMT" w:hAnsi="TimesNewRomanPSMT" w:cs="TimesNewRomanPSMT"/>
          <w:sz w:val="18"/>
          <w:szCs w:val="18"/>
          <w:lang w:val="en-US"/>
        </w:rPr>
        <w:t xml:space="preserve">hydrates (CSH), </w:t>
      </w:r>
      <w:proofErr w:type="spellStart"/>
      <w:r w:rsidRPr="006E4FA2">
        <w:rPr>
          <w:rFonts w:ascii="TimesNewRomanPSMT" w:hAnsi="TimesNewRomanPSMT" w:cs="TimesNewRomanPSMT"/>
          <w:sz w:val="18"/>
          <w:szCs w:val="18"/>
          <w:lang w:val="en-US"/>
        </w:rPr>
        <w:t>ettringite</w:t>
      </w:r>
      <w:proofErr w:type="spellEnd"/>
      <w:r w:rsidRPr="006E4FA2">
        <w:rPr>
          <w:rFonts w:ascii="TimesNewRomanPSMT" w:hAnsi="TimesNewRomanPSMT" w:cs="TimesNewRomanPSMT"/>
          <w:sz w:val="18"/>
          <w:szCs w:val="18"/>
          <w:lang w:val="en-US"/>
        </w:rPr>
        <w:t xml:space="preserve">, film </w:t>
      </w:r>
      <w:proofErr w:type="spellStart"/>
      <w:r w:rsidRPr="006E4FA2">
        <w:rPr>
          <w:rFonts w:ascii="TimesNewRomanPSMT" w:hAnsi="TimesNewRomanPSMT" w:cs="TimesNewRomanPSMT"/>
          <w:sz w:val="18"/>
          <w:szCs w:val="18"/>
          <w:lang w:val="en-US"/>
        </w:rPr>
        <w:t>zeolite</w:t>
      </w:r>
      <w:proofErr w:type="spellEnd"/>
      <w:r w:rsidRPr="006E4FA2">
        <w:rPr>
          <w:rFonts w:ascii="TimesNewRomanPSMT" w:hAnsi="TimesNewRomanPSMT" w:cs="TimesNewRomanPSMT"/>
          <w:sz w:val="18"/>
          <w:szCs w:val="18"/>
          <w:lang w:val="en-US"/>
        </w:rPr>
        <w:t xml:space="preserve">, rod </w:t>
      </w:r>
      <w:proofErr w:type="spellStart"/>
      <w:r w:rsidRPr="006E4FA2">
        <w:rPr>
          <w:rFonts w:ascii="TimesNewRomanPSMT" w:hAnsi="TimesNewRomanPSMT" w:cs="TimesNewRomanPSMT"/>
          <w:sz w:val="18"/>
          <w:szCs w:val="18"/>
          <w:lang w:val="en-US"/>
        </w:rPr>
        <w:t>zeolite</w:t>
      </w:r>
      <w:proofErr w:type="spellEnd"/>
      <w:r w:rsidRPr="006E4FA2">
        <w:rPr>
          <w:rFonts w:ascii="TimesNewRomanPSMT" w:hAnsi="TimesNewRomanPSMT" w:cs="TimesNewRomanPSMT"/>
          <w:sz w:val="18"/>
          <w:szCs w:val="18"/>
          <w:lang w:val="en-US"/>
        </w:rPr>
        <w:t xml:space="preserve"> and </w:t>
      </w:r>
      <w:proofErr w:type="spellStart"/>
      <w:r w:rsidRPr="006E4FA2">
        <w:rPr>
          <w:rFonts w:ascii="TimesNewRomanPSMT" w:hAnsi="TimesNewRomanPSMT" w:cs="TimesNewRomanPSMT"/>
          <w:sz w:val="18"/>
          <w:szCs w:val="18"/>
          <w:lang w:val="en-US"/>
        </w:rPr>
        <w:t>natrolite</w:t>
      </w:r>
      <w:proofErr w:type="spellEnd"/>
      <w:r w:rsidRPr="006E4FA2">
        <w:rPr>
          <w:rFonts w:ascii="TimesNewRomanPSMT" w:hAnsi="TimesNewRomanPSMT" w:cs="TimesNewRomanPSMT"/>
          <w:sz w:val="18"/>
          <w:szCs w:val="18"/>
          <w:lang w:val="en-US"/>
        </w:rPr>
        <w:t xml:space="preserve"> gels in mud cake generate. </w:t>
      </w:r>
      <w:r w:rsidRPr="00C6778D">
        <w:rPr>
          <w:rFonts w:ascii="TimesNewRomanPSMT" w:hAnsi="TimesNewRomanPSMT" w:cs="TimesNewRomanPSMT"/>
          <w:sz w:val="18"/>
          <w:szCs w:val="18"/>
          <w:lang w:val="en-US"/>
        </w:rPr>
        <w:t>Ultimately, it achieves the</w:t>
      </w:r>
      <w:r w:rsidR="00C6778D" w:rsidRPr="00C6778D">
        <w:rPr>
          <w:rFonts w:cs="TimesNewRomanPSMT"/>
          <w:sz w:val="18"/>
          <w:szCs w:val="18"/>
          <w:lang w:val="en-US"/>
        </w:rPr>
        <w:t xml:space="preserve"> </w:t>
      </w:r>
      <w:r w:rsidRPr="006E4FA2">
        <w:rPr>
          <w:rFonts w:ascii="TimesNewRomanPSMT" w:hAnsi="TimesNewRomanPSMT" w:cs="TimesNewRomanPSMT"/>
          <w:sz w:val="18"/>
          <w:szCs w:val="18"/>
          <w:lang w:val="en-US"/>
        </w:rPr>
        <w:t>integrated solidification and cementation (ISC) among cement paste, agglomerated cake and formation at CFI. This paper</w:t>
      </w:r>
      <w:r w:rsidR="00C6778D" w:rsidRPr="00C6778D">
        <w:rPr>
          <w:rFonts w:cs="TimesNewRomanPSMT"/>
          <w:sz w:val="18"/>
          <w:szCs w:val="18"/>
          <w:lang w:val="en-US"/>
        </w:rPr>
        <w:t xml:space="preserve"> </w:t>
      </w:r>
      <w:r w:rsidRPr="006E4FA2">
        <w:rPr>
          <w:rFonts w:ascii="TimesNewRomanPSMT" w:hAnsi="TimesNewRomanPSMT" w:cs="TimesNewRomanPSMT"/>
          <w:sz w:val="18"/>
          <w:szCs w:val="18"/>
          <w:lang w:val="en-US"/>
        </w:rPr>
        <w:t>explains why the isolation quality of CFI is improved by the MTA method.</w:t>
      </w:r>
    </w:p>
    <w:p w:rsidR="00C6778D" w:rsidRPr="00C6778D" w:rsidRDefault="006E4FA2" w:rsidP="006E4FA2">
      <w:pPr>
        <w:autoSpaceDE w:val="0"/>
        <w:autoSpaceDN w:val="0"/>
        <w:adjustRightInd w:val="0"/>
        <w:spacing w:after="0" w:line="240" w:lineRule="auto"/>
        <w:rPr>
          <w:rFonts w:cs="Times New Roman"/>
          <w:b/>
          <w:sz w:val="28"/>
          <w:szCs w:val="28"/>
        </w:rPr>
      </w:pPr>
      <w:r w:rsidRPr="006E4FA2">
        <w:rPr>
          <w:rFonts w:ascii="Times New Roman" w:hAnsi="Times New Roman" w:cs="Times New Roman"/>
          <w:b/>
          <w:bCs/>
          <w:sz w:val="20"/>
          <w:szCs w:val="20"/>
          <w:lang w:val="en-US"/>
        </w:rPr>
        <w:t xml:space="preserve">Keywords: </w:t>
      </w:r>
      <w:r w:rsidRPr="006E4FA2">
        <w:rPr>
          <w:rFonts w:ascii="TimesNewRomanPSMT" w:hAnsi="TimesNewRomanPSMT" w:cs="TimesNewRomanPSMT"/>
          <w:sz w:val="20"/>
          <w:szCs w:val="20"/>
          <w:lang w:val="en-US"/>
        </w:rPr>
        <w:t xml:space="preserve">Mud cake modifier, </w:t>
      </w:r>
      <w:proofErr w:type="gramStart"/>
      <w:r w:rsidRPr="006E4FA2">
        <w:rPr>
          <w:rFonts w:ascii="TimesNewRomanPSMT" w:hAnsi="TimesNewRomanPSMT" w:cs="TimesNewRomanPSMT"/>
          <w:sz w:val="20"/>
          <w:szCs w:val="20"/>
          <w:lang w:val="en-US"/>
        </w:rPr>
        <w:t>Forming</w:t>
      </w:r>
      <w:proofErr w:type="gramEnd"/>
      <w:r w:rsidRPr="006E4FA2">
        <w:rPr>
          <w:rFonts w:ascii="TimesNewRomanPSMT" w:hAnsi="TimesNewRomanPSMT" w:cs="TimesNewRomanPSMT"/>
          <w:sz w:val="20"/>
          <w:szCs w:val="20"/>
          <w:lang w:val="en-US"/>
        </w:rPr>
        <w:t xml:space="preserve"> agent of agglomerated cake, Ion, </w:t>
      </w:r>
      <w:proofErr w:type="spellStart"/>
      <w:r w:rsidRPr="006E4FA2">
        <w:rPr>
          <w:rFonts w:ascii="TimesNewRomanPSMT" w:hAnsi="TimesNewRomanPSMT" w:cs="TimesNewRomanPSMT"/>
          <w:sz w:val="20"/>
          <w:szCs w:val="20"/>
          <w:lang w:val="en-US"/>
        </w:rPr>
        <w:t>Diagenesis</w:t>
      </w:r>
      <w:proofErr w:type="spellEnd"/>
      <w:r w:rsidRPr="006E4FA2">
        <w:rPr>
          <w:rFonts w:ascii="TimesNewRomanPSMT" w:hAnsi="TimesNewRomanPSMT" w:cs="TimesNewRomanPSMT"/>
          <w:sz w:val="20"/>
          <w:szCs w:val="20"/>
          <w:lang w:val="en-US"/>
        </w:rPr>
        <w:t>, Synergism.</w:t>
      </w:r>
    </w:p>
    <w:p w:rsidR="00C6778D" w:rsidRPr="00FF5F9F" w:rsidRDefault="00C6778D" w:rsidP="00C6778D">
      <w:pPr>
        <w:autoSpaceDE w:val="0"/>
        <w:autoSpaceDN w:val="0"/>
        <w:adjustRightInd w:val="0"/>
        <w:spacing w:after="0" w:line="240" w:lineRule="auto"/>
        <w:rPr>
          <w:rFonts w:ascii="Times New Roman" w:hAnsi="Times New Roman" w:cs="Times New Roman"/>
          <w:b/>
          <w:bCs/>
          <w:sz w:val="24"/>
          <w:szCs w:val="24"/>
          <w:lang w:val="en-US"/>
        </w:rPr>
      </w:pPr>
      <w:r w:rsidRPr="00FF5F9F">
        <w:rPr>
          <w:rFonts w:ascii="Times New Roman" w:hAnsi="Times New Roman" w:cs="Times New Roman"/>
          <w:b/>
          <w:bCs/>
          <w:sz w:val="24"/>
          <w:szCs w:val="24"/>
          <w:lang w:val="en-US"/>
        </w:rPr>
        <w:t>1. INTRODUCTION</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r w:rsidRPr="00FF5F9F">
        <w:rPr>
          <w:rFonts w:ascii="TimesNewRomanPSMT" w:hAnsi="TimesNewRomanPSMT" w:cs="TimesNewRomanPSMT"/>
          <w:sz w:val="24"/>
          <w:szCs w:val="24"/>
          <w:lang w:val="en-US"/>
        </w:rPr>
        <w:t>The isolation failure of cement-formation interface (CFI)</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is</w:t>
      </w:r>
      <w:proofErr w:type="gramEnd"/>
      <w:r w:rsidRPr="00FF5F9F">
        <w:rPr>
          <w:rFonts w:ascii="TimesNewRomanPSMT" w:hAnsi="TimesNewRomanPSMT" w:cs="TimesNewRomanPSMT"/>
          <w:sz w:val="24"/>
          <w:szCs w:val="24"/>
          <w:lang w:val="en-US"/>
        </w:rPr>
        <w:t xml:space="preserve"> a main problem in well cementing of oil and gas wells [1],</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because</w:t>
      </w:r>
      <w:proofErr w:type="gramEnd"/>
      <w:r w:rsidRPr="00FF5F9F">
        <w:rPr>
          <w:rFonts w:ascii="TimesNewRomanPSMT" w:hAnsi="TimesNewRomanPSMT" w:cs="TimesNewRomanPSMT"/>
          <w:sz w:val="24"/>
          <w:szCs w:val="24"/>
          <w:lang w:val="en-US"/>
        </w:rPr>
        <w:t xml:space="preserve"> the integrated solidification and cementation (ISC)</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among</w:t>
      </w:r>
      <w:proofErr w:type="gramEnd"/>
      <w:r w:rsidRPr="00FF5F9F">
        <w:rPr>
          <w:rFonts w:ascii="TimesNewRomanPSMT" w:hAnsi="TimesNewRomanPSMT" w:cs="TimesNewRomanPSMT"/>
          <w:sz w:val="24"/>
          <w:szCs w:val="24"/>
          <w:lang w:val="en-US"/>
        </w:rPr>
        <w:t xml:space="preserve"> cement, mud cake and formation at CFI cannot be</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achieved</w:t>
      </w:r>
      <w:proofErr w:type="gramEnd"/>
      <w:r w:rsidRPr="00FF5F9F">
        <w:rPr>
          <w:rFonts w:ascii="TimesNewRomanPSMT" w:hAnsi="TimesNewRomanPSMT" w:cs="TimesNewRomanPSMT"/>
          <w:sz w:val="24"/>
          <w:szCs w:val="24"/>
          <w:lang w:val="en-US"/>
        </w:rPr>
        <w:t xml:space="preserve"> [2]. Based on this, a method of mud to cement</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r w:rsidRPr="00FF5F9F">
        <w:rPr>
          <w:rFonts w:ascii="TimesNewRomanPSMT" w:hAnsi="TimesNewRomanPSMT" w:cs="TimesNewRomanPSMT"/>
          <w:sz w:val="24"/>
          <w:szCs w:val="24"/>
          <w:lang w:val="en-US"/>
        </w:rPr>
        <w:t>(MTC) emerged in the early 1990s [15]. By combining the</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r w:rsidRPr="00FF5F9F">
        <w:rPr>
          <w:rFonts w:ascii="TimesNewRomanPSMT" w:hAnsi="TimesNewRomanPSMT" w:cs="TimesNewRomanPSMT"/>
          <w:sz w:val="24"/>
          <w:szCs w:val="24"/>
          <w:lang w:val="en-US"/>
        </w:rPr>
        <w:t>MTC method and multifunctional drilling fluids, ISC was</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achieved</w:t>
      </w:r>
      <w:proofErr w:type="gramEnd"/>
      <w:r w:rsidRPr="00FF5F9F">
        <w:rPr>
          <w:rFonts w:ascii="TimesNewRomanPSMT" w:hAnsi="TimesNewRomanPSMT" w:cs="TimesNewRomanPSMT"/>
          <w:sz w:val="24"/>
          <w:szCs w:val="24"/>
          <w:lang w:val="en-US"/>
        </w:rPr>
        <w:t>. However, this method had been questioned by</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many</w:t>
      </w:r>
      <w:proofErr w:type="gramEnd"/>
      <w:r w:rsidRPr="00FF5F9F">
        <w:rPr>
          <w:rFonts w:ascii="TimesNewRomanPSMT" w:hAnsi="TimesNewRomanPSMT" w:cs="TimesNewRomanPSMT"/>
          <w:sz w:val="24"/>
          <w:szCs w:val="24"/>
          <w:lang w:val="en-US"/>
        </w:rPr>
        <w:t xml:space="preserve"> scholars [3, 4]. They argued that the MTC solidified</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body</w:t>
      </w:r>
      <w:proofErr w:type="gramEnd"/>
      <w:r w:rsidRPr="00FF5F9F">
        <w:rPr>
          <w:rFonts w:ascii="TimesNewRomanPSMT" w:hAnsi="TimesNewRomanPSMT" w:cs="TimesNewRomanPSMT"/>
          <w:sz w:val="24"/>
          <w:szCs w:val="24"/>
          <w:lang w:val="en-US"/>
        </w:rPr>
        <w:t xml:space="preserve"> was liable to the serious </w:t>
      </w:r>
      <w:proofErr w:type="spellStart"/>
      <w:r w:rsidRPr="00FF5F9F">
        <w:rPr>
          <w:rFonts w:ascii="TimesNewRomanPSMT" w:hAnsi="TimesNewRomanPSMT" w:cs="TimesNewRomanPSMT"/>
          <w:sz w:val="24"/>
          <w:szCs w:val="24"/>
          <w:lang w:val="en-US"/>
        </w:rPr>
        <w:t>embrittlement</w:t>
      </w:r>
      <w:proofErr w:type="spellEnd"/>
      <w:r w:rsidRPr="00FF5F9F">
        <w:rPr>
          <w:rFonts w:ascii="TimesNewRomanPSMT" w:hAnsi="TimesNewRomanPSMT" w:cs="TimesNewRomanPSMT"/>
          <w:sz w:val="24"/>
          <w:szCs w:val="24"/>
          <w:lang w:val="en-US"/>
        </w:rPr>
        <w:t>. Thus the MTC</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method</w:t>
      </w:r>
      <w:proofErr w:type="gramEnd"/>
      <w:r w:rsidRPr="00FF5F9F">
        <w:rPr>
          <w:rFonts w:ascii="TimesNewRomanPSMT" w:hAnsi="TimesNewRomanPSMT" w:cs="TimesNewRomanPSMT"/>
          <w:sz w:val="24"/>
          <w:szCs w:val="24"/>
          <w:lang w:val="en-US"/>
        </w:rPr>
        <w:t xml:space="preserve"> can only be used in the well cementing of surface</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casing</w:t>
      </w:r>
      <w:proofErr w:type="gramEnd"/>
      <w:r w:rsidRPr="00FF5F9F">
        <w:rPr>
          <w:rFonts w:ascii="TimesNewRomanPSMT" w:hAnsi="TimesNewRomanPSMT" w:cs="TimesNewRomanPSMT"/>
          <w:sz w:val="24"/>
          <w:szCs w:val="24"/>
          <w:lang w:val="en-US"/>
        </w:rPr>
        <w:t xml:space="preserve"> and intermediate casing in oil and gas wells, as the</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r w:rsidRPr="00FF5F9F">
        <w:rPr>
          <w:rFonts w:ascii="TimesNewRomanPSMT" w:hAnsi="TimesNewRomanPSMT" w:cs="TimesNewRomanPSMT"/>
          <w:sz w:val="24"/>
          <w:szCs w:val="24"/>
          <w:lang w:val="en-US"/>
        </w:rPr>
        <w:t>MTC solidified body does not have the solidified performance</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of</w:t>
      </w:r>
      <w:proofErr w:type="gramEnd"/>
      <w:r w:rsidRPr="00FF5F9F">
        <w:rPr>
          <w:rFonts w:ascii="TimesNewRomanPSMT" w:hAnsi="TimesNewRomanPSMT" w:cs="TimesNewRomanPSMT"/>
          <w:sz w:val="24"/>
          <w:szCs w:val="24"/>
          <w:lang w:val="en-US"/>
        </w:rPr>
        <w:t xml:space="preserve"> traditional </w:t>
      </w:r>
      <w:proofErr w:type="spellStart"/>
      <w:r w:rsidRPr="00FF5F9F">
        <w:rPr>
          <w:rFonts w:ascii="TimesNewRomanPSMT" w:hAnsi="TimesNewRomanPSMT" w:cs="TimesNewRomanPSMT"/>
          <w:sz w:val="24"/>
          <w:szCs w:val="24"/>
          <w:lang w:val="en-US"/>
        </w:rPr>
        <w:t>oilwell</w:t>
      </w:r>
      <w:proofErr w:type="spellEnd"/>
      <w:r w:rsidRPr="00FF5F9F">
        <w:rPr>
          <w:rFonts w:ascii="TimesNewRomanPSMT" w:hAnsi="TimesNewRomanPSMT" w:cs="TimesNewRomanPSMT"/>
          <w:sz w:val="24"/>
          <w:szCs w:val="24"/>
          <w:lang w:val="en-US"/>
        </w:rPr>
        <w:t xml:space="preserve"> cement [5].</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r w:rsidRPr="00FF5F9F">
        <w:rPr>
          <w:rFonts w:ascii="TimesNewRomanPSMT" w:hAnsi="TimesNewRomanPSMT" w:cs="TimesNewRomanPSMT"/>
          <w:sz w:val="24"/>
          <w:szCs w:val="24"/>
          <w:lang w:val="en-US"/>
        </w:rPr>
        <w:t>Based on this, the new method of mud cake to agglomerated</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cake</w:t>
      </w:r>
      <w:proofErr w:type="gramEnd"/>
      <w:r w:rsidRPr="00FF5F9F">
        <w:rPr>
          <w:rFonts w:ascii="TimesNewRomanPSMT" w:hAnsi="TimesNewRomanPSMT" w:cs="TimesNewRomanPSMT"/>
          <w:sz w:val="24"/>
          <w:szCs w:val="24"/>
          <w:lang w:val="en-US"/>
        </w:rPr>
        <w:t xml:space="preserve"> (MTA) to improve the isolation quality of CFI was</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proposed</w:t>
      </w:r>
      <w:proofErr w:type="gramEnd"/>
      <w:r w:rsidRPr="00FF5F9F">
        <w:rPr>
          <w:rFonts w:ascii="TimesNewRomanPSMT" w:hAnsi="TimesNewRomanPSMT" w:cs="TimesNewRomanPSMT"/>
          <w:sz w:val="24"/>
          <w:szCs w:val="24"/>
          <w:lang w:val="en-US"/>
        </w:rPr>
        <w:t xml:space="preserve"> [6]. This method can be divided into two steps.</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r w:rsidRPr="00FF5F9F">
        <w:rPr>
          <w:rFonts w:ascii="TimesNewRomanPSMT" w:hAnsi="TimesNewRomanPSMT" w:cs="TimesNewRomanPSMT"/>
          <w:sz w:val="24"/>
          <w:szCs w:val="24"/>
          <w:lang w:val="en-US"/>
        </w:rPr>
        <w:t>Firstly, the mud cake modifier (MCM) is added into the</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drilling</w:t>
      </w:r>
      <w:proofErr w:type="gramEnd"/>
      <w:r w:rsidRPr="00FF5F9F">
        <w:rPr>
          <w:rFonts w:ascii="TimesNewRomanPSMT" w:hAnsi="TimesNewRomanPSMT" w:cs="TimesNewRomanPSMT"/>
          <w:sz w:val="24"/>
          <w:szCs w:val="24"/>
          <w:lang w:val="en-US"/>
        </w:rPr>
        <w:t xml:space="preserve"> fluid before drilling to 50-200 m above the cementing</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interval</w:t>
      </w:r>
      <w:proofErr w:type="gramEnd"/>
      <w:r w:rsidRPr="00FF5F9F">
        <w:rPr>
          <w:rFonts w:ascii="TimesNewRomanPSMT" w:hAnsi="TimesNewRomanPSMT" w:cs="TimesNewRomanPSMT"/>
          <w:sz w:val="24"/>
          <w:szCs w:val="24"/>
          <w:lang w:val="en-US"/>
        </w:rPr>
        <w:t>. The MCM addition is from 0.5 wt</w:t>
      </w:r>
      <w:proofErr w:type="gramStart"/>
      <w:r w:rsidRPr="00FF5F9F">
        <w:rPr>
          <w:rFonts w:ascii="TimesNewRomanPSMT" w:hAnsi="TimesNewRomanPSMT" w:cs="TimesNewRomanPSMT"/>
          <w:sz w:val="24"/>
          <w:szCs w:val="24"/>
          <w:lang w:val="en-US"/>
        </w:rPr>
        <w:t>.%</w:t>
      </w:r>
      <w:proofErr w:type="gramEnd"/>
      <w:r w:rsidRPr="00FF5F9F">
        <w:rPr>
          <w:rFonts w:ascii="TimesNewRomanPSMT" w:hAnsi="TimesNewRomanPSMT" w:cs="TimesNewRomanPSMT"/>
          <w:sz w:val="24"/>
          <w:szCs w:val="24"/>
          <w:lang w:val="en-US"/>
        </w:rPr>
        <w:t xml:space="preserve"> to 5.0</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wt</w:t>
      </w:r>
      <w:proofErr w:type="gramEnd"/>
      <w:r w:rsidRPr="00FF5F9F">
        <w:rPr>
          <w:rFonts w:ascii="TimesNewRomanPSMT" w:hAnsi="TimesNewRomanPSMT" w:cs="TimesNewRomanPSMT"/>
          <w:sz w:val="24"/>
          <w:szCs w:val="24"/>
          <w:lang w:val="en-US"/>
        </w:rPr>
        <w:t>.%. Secondly, the spacer fluid (3 - 4 m3) is prepared with</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forming</w:t>
      </w:r>
      <w:proofErr w:type="gramEnd"/>
      <w:r w:rsidRPr="00FF5F9F">
        <w:rPr>
          <w:rFonts w:ascii="TimesNewRomanPSMT" w:hAnsi="TimesNewRomanPSMT" w:cs="TimesNewRomanPSMT"/>
          <w:sz w:val="24"/>
          <w:szCs w:val="24"/>
          <w:lang w:val="en-US"/>
        </w:rPr>
        <w:t xml:space="preserve"> agent of agglomerated cake (FAAC) [7]. Then this</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fluid</w:t>
      </w:r>
      <w:proofErr w:type="gramEnd"/>
      <w:r w:rsidRPr="00FF5F9F">
        <w:rPr>
          <w:rFonts w:ascii="TimesNewRomanPSMT" w:hAnsi="TimesNewRomanPSMT" w:cs="TimesNewRomanPSMT"/>
          <w:sz w:val="24"/>
          <w:szCs w:val="24"/>
          <w:lang w:val="en-US"/>
        </w:rPr>
        <w:t xml:space="preserve"> and cement slurry is injected into the well in turn. In</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this</w:t>
      </w:r>
      <w:proofErr w:type="gramEnd"/>
      <w:r w:rsidRPr="00FF5F9F">
        <w:rPr>
          <w:rFonts w:ascii="TimesNewRomanPSMT" w:hAnsi="TimesNewRomanPSMT" w:cs="TimesNewRomanPSMT"/>
          <w:sz w:val="24"/>
          <w:szCs w:val="24"/>
          <w:lang w:val="en-US"/>
        </w:rPr>
        <w:t xml:space="preserve"> new method, the cement slurry system is not changed.</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r w:rsidRPr="00FF5F9F">
        <w:rPr>
          <w:rFonts w:ascii="TimesNewRomanPSMT" w:hAnsi="TimesNewRomanPSMT" w:cs="TimesNewRomanPSMT"/>
          <w:sz w:val="24"/>
          <w:szCs w:val="24"/>
          <w:lang w:val="en-US"/>
        </w:rPr>
        <w:t>The evidences of ISC at CFI with MTA method were obtained</w:t>
      </w:r>
    </w:p>
    <w:p w:rsidR="00C6778D" w:rsidRPr="00FF5F9F" w:rsidRDefault="00C6778D" w:rsidP="00C6778D">
      <w:pPr>
        <w:autoSpaceDE w:val="0"/>
        <w:autoSpaceDN w:val="0"/>
        <w:adjustRightInd w:val="0"/>
        <w:spacing w:after="0" w:line="240" w:lineRule="auto"/>
        <w:rPr>
          <w:rFonts w:cs="TimesNewRomanPSMT"/>
          <w:sz w:val="24"/>
          <w:szCs w:val="24"/>
          <w:lang w:val="en-US"/>
        </w:rPr>
      </w:pPr>
      <w:proofErr w:type="gramStart"/>
      <w:r w:rsidRPr="00FF5F9F">
        <w:rPr>
          <w:rFonts w:ascii="TimesNewRomanPSMT" w:hAnsi="TimesNewRomanPSMT" w:cs="TimesNewRomanPSMT"/>
          <w:sz w:val="24"/>
          <w:szCs w:val="24"/>
          <w:lang w:val="en-US"/>
        </w:rPr>
        <w:t>[8, 9].</w:t>
      </w:r>
      <w:proofErr w:type="gramEnd"/>
      <w:r w:rsidRPr="00FF5F9F">
        <w:rPr>
          <w:rFonts w:ascii="TimesNewRomanPSMT" w:hAnsi="TimesNewRomanPSMT" w:cs="TimesNewRomanPSMT"/>
          <w:sz w:val="24"/>
          <w:szCs w:val="24"/>
          <w:lang w:val="en-US"/>
        </w:rPr>
        <w:t xml:space="preserve"> The kinetic models of ISC with MTA</w:t>
      </w:r>
      <w:r w:rsidRPr="00FF5F9F">
        <w:rPr>
          <w:rFonts w:cs="TimesNewRomanPSMT"/>
          <w:sz w:val="24"/>
          <w:szCs w:val="24"/>
          <w:lang w:val="en-US"/>
        </w:rPr>
        <w:t xml:space="preserve"> </w:t>
      </w:r>
      <w:r w:rsidRPr="00FF5F9F">
        <w:rPr>
          <w:rFonts w:ascii="TimesNewRomanPSMT" w:hAnsi="TimesNewRomanPSMT" w:cs="TimesNewRomanPSMT"/>
          <w:sz w:val="24"/>
          <w:szCs w:val="24"/>
          <w:lang w:val="en-US"/>
        </w:rPr>
        <w:t xml:space="preserve">method were </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established</w:t>
      </w:r>
      <w:proofErr w:type="gramEnd"/>
      <w:r w:rsidRPr="00FF5F9F">
        <w:rPr>
          <w:rFonts w:ascii="TimesNewRomanPSMT" w:hAnsi="TimesNewRomanPSMT" w:cs="TimesNewRomanPSMT"/>
          <w:sz w:val="24"/>
          <w:szCs w:val="24"/>
          <w:lang w:val="en-US"/>
        </w:rPr>
        <w:t xml:space="preserve"> [10]. The application effects of five</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oilfields</w:t>
      </w:r>
      <w:proofErr w:type="gramEnd"/>
      <w:r w:rsidRPr="00FF5F9F">
        <w:rPr>
          <w:rFonts w:ascii="TimesNewRomanPSMT" w:hAnsi="TimesNewRomanPSMT" w:cs="TimesNewRomanPSMT"/>
          <w:sz w:val="24"/>
          <w:szCs w:val="24"/>
          <w:lang w:val="en-US"/>
        </w:rPr>
        <w:t xml:space="preserve"> in China showed the MTA method improves significantly</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the</w:t>
      </w:r>
      <w:proofErr w:type="gramEnd"/>
      <w:r w:rsidRPr="00FF5F9F">
        <w:rPr>
          <w:rFonts w:ascii="TimesNewRomanPSMT" w:hAnsi="TimesNewRomanPSMT" w:cs="TimesNewRomanPSMT"/>
          <w:sz w:val="24"/>
          <w:szCs w:val="24"/>
          <w:lang w:val="en-US"/>
        </w:rPr>
        <w:t xml:space="preserve"> qualified rate and high quality rate of well cementing</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[11, 12].</w:t>
      </w:r>
      <w:proofErr w:type="gramEnd"/>
      <w:r w:rsidRPr="00FF5F9F">
        <w:rPr>
          <w:rFonts w:ascii="TimesNewRomanPSMT" w:hAnsi="TimesNewRomanPSMT" w:cs="TimesNewRomanPSMT"/>
          <w:sz w:val="24"/>
          <w:szCs w:val="24"/>
          <w:lang w:val="en-US"/>
        </w:rPr>
        <w:t xml:space="preserve"> Based on X-ray diffraction (XRD), environmental</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scanning</w:t>
      </w:r>
      <w:proofErr w:type="gramEnd"/>
      <w:r w:rsidRPr="00FF5F9F">
        <w:rPr>
          <w:rFonts w:ascii="TimesNewRomanPSMT" w:hAnsi="TimesNewRomanPSMT" w:cs="TimesNewRomanPSMT"/>
          <w:sz w:val="24"/>
          <w:szCs w:val="24"/>
          <w:lang w:val="en-US"/>
        </w:rPr>
        <w:t xml:space="preserve"> electron microscopy (ESEM) and atomic</w:t>
      </w:r>
    </w:p>
    <w:p w:rsidR="00C6778D" w:rsidRPr="00FF5F9F" w:rsidRDefault="00C6778D" w:rsidP="00C6778D">
      <w:pPr>
        <w:autoSpaceDE w:val="0"/>
        <w:autoSpaceDN w:val="0"/>
        <w:adjustRightInd w:val="0"/>
        <w:spacing w:after="0" w:line="240" w:lineRule="auto"/>
        <w:rPr>
          <w:rFonts w:ascii="TimesNewRomanPSMT" w:hAnsi="TimesNewRomanPSMT" w:cs="TimesNewRomanPSMT"/>
          <w:sz w:val="24"/>
          <w:szCs w:val="24"/>
          <w:lang w:val="en-US"/>
        </w:rPr>
      </w:pPr>
      <w:proofErr w:type="gramStart"/>
      <w:r w:rsidRPr="00FF5F9F">
        <w:rPr>
          <w:rFonts w:ascii="TimesNewRomanPSMT" w:hAnsi="TimesNewRomanPSMT" w:cs="TimesNewRomanPSMT"/>
          <w:sz w:val="24"/>
          <w:szCs w:val="24"/>
          <w:lang w:val="en-US"/>
        </w:rPr>
        <w:t>absorption</w:t>
      </w:r>
      <w:proofErr w:type="gramEnd"/>
      <w:r w:rsidRPr="00FF5F9F">
        <w:rPr>
          <w:rFonts w:ascii="TimesNewRomanPSMT" w:hAnsi="TimesNewRomanPSMT" w:cs="TimesNewRomanPSMT"/>
          <w:sz w:val="24"/>
          <w:szCs w:val="24"/>
          <w:lang w:val="en-US"/>
        </w:rPr>
        <w:t xml:space="preserve"> spectroscopy (AAS), the synergism of MCM with</w:t>
      </w:r>
    </w:p>
    <w:p w:rsidR="005363F6" w:rsidRPr="00C6778D" w:rsidRDefault="00C6778D" w:rsidP="00C6778D">
      <w:pPr>
        <w:autoSpaceDE w:val="0"/>
        <w:autoSpaceDN w:val="0"/>
        <w:adjustRightInd w:val="0"/>
        <w:spacing w:after="0" w:line="240" w:lineRule="auto"/>
        <w:rPr>
          <w:rFonts w:ascii="Times New Roman" w:hAnsi="Times New Roman" w:cs="Times New Roman"/>
          <w:sz w:val="24"/>
          <w:szCs w:val="24"/>
          <w:lang w:val="en-US"/>
        </w:rPr>
      </w:pPr>
      <w:r w:rsidRPr="00FF5F9F">
        <w:rPr>
          <w:rFonts w:ascii="TimesNewRomanPSMT" w:hAnsi="TimesNewRomanPSMT" w:cs="TimesNewRomanPSMT"/>
          <w:sz w:val="24"/>
          <w:szCs w:val="24"/>
        </w:rPr>
        <w:t xml:space="preserve">FAAC </w:t>
      </w:r>
      <w:proofErr w:type="spellStart"/>
      <w:r w:rsidRPr="00FF5F9F">
        <w:rPr>
          <w:rFonts w:ascii="TimesNewRomanPSMT" w:hAnsi="TimesNewRomanPSMT" w:cs="TimesNewRomanPSMT"/>
          <w:sz w:val="24"/>
          <w:szCs w:val="24"/>
        </w:rPr>
        <w:t>was</w:t>
      </w:r>
      <w:proofErr w:type="spellEnd"/>
      <w:r w:rsidRPr="00FF5F9F">
        <w:rPr>
          <w:rFonts w:ascii="TimesNewRomanPSMT" w:hAnsi="TimesNewRomanPSMT" w:cs="TimesNewRomanPSMT"/>
          <w:sz w:val="24"/>
          <w:szCs w:val="24"/>
        </w:rPr>
        <w:t xml:space="preserve"> </w:t>
      </w:r>
      <w:proofErr w:type="spellStart"/>
      <w:r w:rsidRPr="00FF5F9F">
        <w:rPr>
          <w:rFonts w:ascii="TimesNewRomanPSMT" w:hAnsi="TimesNewRomanPSMT" w:cs="TimesNewRomanPSMT"/>
          <w:sz w:val="24"/>
          <w:szCs w:val="24"/>
        </w:rPr>
        <w:t>studied</w:t>
      </w:r>
      <w:proofErr w:type="spellEnd"/>
      <w:r w:rsidRPr="00FF5F9F">
        <w:rPr>
          <w:rFonts w:ascii="TimesNewRomanPSMT" w:hAnsi="TimesNewRomanPSMT" w:cs="TimesNewRomanPSMT"/>
          <w:sz w:val="24"/>
          <w:szCs w:val="24"/>
        </w:rPr>
        <w:t>.</w:t>
      </w:r>
    </w:p>
    <w:sectPr w:rsidR="005363F6" w:rsidRPr="00C67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41C2"/>
    <w:rsid w:val="00130BD9"/>
    <w:rsid w:val="001D10DE"/>
    <w:rsid w:val="00494B8B"/>
    <w:rsid w:val="005363F6"/>
    <w:rsid w:val="00556825"/>
    <w:rsid w:val="005C41C2"/>
    <w:rsid w:val="006B7586"/>
    <w:rsid w:val="006E4FA2"/>
    <w:rsid w:val="00C6778D"/>
    <w:rsid w:val="00DB21CB"/>
    <w:rsid w:val="00EF626F"/>
    <w:rsid w:val="00FF5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41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2558</Words>
  <Characters>14585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dekan</cp:lastModifiedBy>
  <cp:revision>10</cp:revision>
  <dcterms:created xsi:type="dcterms:W3CDTF">2014-07-22T12:21:00Z</dcterms:created>
  <dcterms:modified xsi:type="dcterms:W3CDTF">2014-07-22T12:55:00Z</dcterms:modified>
</cp:coreProperties>
</file>